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C5E" w:rsidRDefault="00022C5E" w:rsidP="00022C5E">
      <w:pPr>
        <w:keepNext/>
        <w:tabs>
          <w:tab w:val="left" w:pos="360"/>
        </w:tabs>
        <w:suppressAutoHyphens/>
        <w:spacing w:before="240" w:after="60" w:line="240" w:lineRule="auto"/>
        <w:ind w:firstLine="567"/>
        <w:jc w:val="center"/>
        <w:outlineLvl w:val="2"/>
        <w:rPr>
          <w:rFonts w:ascii="Arial" w:hAnsi="Arial" w:cs="Arial"/>
          <w:b/>
          <w:kern w:val="1"/>
          <w:sz w:val="32"/>
          <w:szCs w:val="32"/>
          <w:lang w:val="es-ES_tradnl" w:eastAsia="ar-SA"/>
        </w:rPr>
      </w:pPr>
    </w:p>
    <w:p w:rsidR="00022C5E" w:rsidRDefault="00022C5E" w:rsidP="00022C5E">
      <w:pPr>
        <w:keepNext/>
        <w:tabs>
          <w:tab w:val="left" w:pos="360"/>
        </w:tabs>
        <w:suppressAutoHyphens/>
        <w:spacing w:before="240" w:after="60" w:line="240" w:lineRule="auto"/>
        <w:ind w:firstLine="567"/>
        <w:jc w:val="center"/>
        <w:outlineLvl w:val="2"/>
        <w:rPr>
          <w:rFonts w:ascii="Arial" w:hAnsi="Arial" w:cs="Arial"/>
          <w:b/>
          <w:kern w:val="1"/>
          <w:sz w:val="32"/>
          <w:szCs w:val="32"/>
          <w:lang w:val="es-ES_tradnl" w:eastAsia="ar-SA"/>
        </w:rPr>
      </w:pPr>
    </w:p>
    <w:p w:rsidR="00022C5E" w:rsidRDefault="00022C5E" w:rsidP="00022C5E">
      <w:pPr>
        <w:keepNext/>
        <w:tabs>
          <w:tab w:val="left" w:pos="360"/>
        </w:tabs>
        <w:suppressAutoHyphens/>
        <w:spacing w:before="240" w:after="60" w:line="240" w:lineRule="auto"/>
        <w:ind w:firstLine="567"/>
        <w:jc w:val="center"/>
        <w:outlineLvl w:val="2"/>
        <w:rPr>
          <w:rFonts w:ascii="Arial" w:hAnsi="Arial" w:cs="Arial"/>
          <w:b/>
          <w:kern w:val="1"/>
          <w:sz w:val="32"/>
          <w:szCs w:val="32"/>
          <w:lang w:val="es-ES_tradnl" w:eastAsia="ar-SA"/>
        </w:rPr>
      </w:pPr>
    </w:p>
    <w:p w:rsidR="00022C5E" w:rsidRPr="00022C5E" w:rsidRDefault="00022C5E" w:rsidP="00022C5E">
      <w:pPr>
        <w:keepNext/>
        <w:tabs>
          <w:tab w:val="left" w:pos="360"/>
        </w:tabs>
        <w:suppressAutoHyphens/>
        <w:spacing w:before="240" w:after="60" w:line="240" w:lineRule="auto"/>
        <w:ind w:firstLine="567"/>
        <w:jc w:val="center"/>
        <w:outlineLvl w:val="2"/>
        <w:rPr>
          <w:rFonts w:ascii="Arial" w:hAnsi="Arial" w:cs="Arial"/>
          <w:b/>
          <w:kern w:val="1"/>
          <w:sz w:val="32"/>
          <w:szCs w:val="32"/>
          <w:lang w:val="es-ES_tradnl" w:eastAsia="ar-SA"/>
        </w:rPr>
      </w:pPr>
      <w:r w:rsidRPr="00022C5E">
        <w:rPr>
          <w:rFonts w:ascii="Arial" w:hAnsi="Arial" w:cs="Arial"/>
          <w:b/>
          <w:kern w:val="1"/>
          <w:sz w:val="32"/>
          <w:szCs w:val="32"/>
          <w:lang w:val="es-ES_tradnl" w:eastAsia="ar-SA"/>
        </w:rPr>
        <w:t>PLAN URBANISTIC ZONAL</w:t>
      </w:r>
    </w:p>
    <w:p w:rsidR="00022C5E" w:rsidRDefault="00022C5E" w:rsidP="00293914">
      <w:pPr>
        <w:tabs>
          <w:tab w:val="left" w:pos="360"/>
        </w:tabs>
        <w:suppressAutoHyphens/>
        <w:spacing w:after="0" w:line="240" w:lineRule="auto"/>
        <w:ind w:left="709" w:firstLine="567"/>
        <w:jc w:val="center"/>
        <w:rPr>
          <w:rFonts w:ascii="Arial" w:hAnsi="Arial" w:cs="Arial"/>
          <w:b/>
          <w:bCs/>
          <w:kern w:val="1"/>
          <w:sz w:val="24"/>
          <w:szCs w:val="24"/>
          <w:lang w:val="es-ES_tradnl" w:eastAsia="ar-SA"/>
        </w:rPr>
      </w:pPr>
    </w:p>
    <w:p w:rsidR="00022C5E" w:rsidRPr="00022C5E" w:rsidRDefault="00022C5E" w:rsidP="00293914">
      <w:pPr>
        <w:tabs>
          <w:tab w:val="left" w:pos="360"/>
        </w:tabs>
        <w:suppressAutoHyphens/>
        <w:spacing w:after="0" w:line="240" w:lineRule="auto"/>
        <w:ind w:left="709" w:firstLine="567"/>
        <w:jc w:val="center"/>
        <w:rPr>
          <w:rFonts w:ascii="Arial" w:hAnsi="Arial" w:cs="Arial"/>
          <w:b/>
          <w:bCs/>
          <w:kern w:val="1"/>
          <w:sz w:val="24"/>
          <w:szCs w:val="24"/>
          <w:lang w:val="es-ES_tradnl" w:eastAsia="ar-SA"/>
        </w:rPr>
      </w:pPr>
    </w:p>
    <w:p w:rsidR="00022C5E" w:rsidRDefault="00022C5E" w:rsidP="00293914">
      <w:pPr>
        <w:tabs>
          <w:tab w:val="left" w:pos="360"/>
        </w:tabs>
        <w:suppressAutoHyphens/>
        <w:spacing w:after="0" w:line="240" w:lineRule="auto"/>
        <w:ind w:left="709" w:firstLine="567"/>
        <w:jc w:val="center"/>
        <w:rPr>
          <w:rFonts w:ascii="Arial" w:hAnsi="Arial" w:cs="Arial"/>
          <w:b/>
          <w:sz w:val="24"/>
          <w:szCs w:val="24"/>
        </w:rPr>
      </w:pPr>
      <w:r w:rsidRPr="00022C5E">
        <w:rPr>
          <w:rFonts w:ascii="Arial" w:hAnsi="Arial" w:cs="Arial"/>
          <w:b/>
          <w:sz w:val="24"/>
          <w:szCs w:val="24"/>
        </w:rPr>
        <w:t>PARCELARE TEREN T36, P 4</w:t>
      </w:r>
      <w:r>
        <w:rPr>
          <w:rFonts w:ascii="Arial" w:hAnsi="Arial" w:cs="Arial"/>
          <w:b/>
          <w:sz w:val="24"/>
          <w:szCs w:val="24"/>
        </w:rPr>
        <w:t xml:space="preserve">95, STR. </w:t>
      </w:r>
      <w:proofErr w:type="gramStart"/>
      <w:r>
        <w:rPr>
          <w:rFonts w:ascii="Arial" w:hAnsi="Arial" w:cs="Arial"/>
          <w:b/>
          <w:sz w:val="24"/>
          <w:szCs w:val="24"/>
        </w:rPr>
        <w:t>GHIGHIULUI ,</w:t>
      </w:r>
      <w:proofErr w:type="gramEnd"/>
      <w:r>
        <w:rPr>
          <w:rFonts w:ascii="Arial" w:hAnsi="Arial" w:cs="Arial"/>
          <w:b/>
          <w:sz w:val="24"/>
          <w:szCs w:val="24"/>
        </w:rPr>
        <w:t xml:space="preserve"> PLOIESTI </w:t>
      </w:r>
      <w:r w:rsidRPr="00022C5E">
        <w:rPr>
          <w:rFonts w:ascii="Arial" w:hAnsi="Arial" w:cs="Arial"/>
          <w:b/>
          <w:sz w:val="24"/>
          <w:szCs w:val="24"/>
        </w:rPr>
        <w:t xml:space="preserve"> </w:t>
      </w:r>
    </w:p>
    <w:p w:rsidR="00022C5E" w:rsidRPr="00022C5E" w:rsidRDefault="00022C5E" w:rsidP="00293914">
      <w:pPr>
        <w:tabs>
          <w:tab w:val="left" w:pos="360"/>
        </w:tabs>
        <w:suppressAutoHyphens/>
        <w:spacing w:after="0" w:line="240" w:lineRule="auto"/>
        <w:ind w:left="709" w:firstLine="567"/>
        <w:jc w:val="center"/>
        <w:rPr>
          <w:rFonts w:ascii="Arial" w:hAnsi="Arial" w:cs="Arial"/>
          <w:b/>
          <w:bCs/>
          <w:kern w:val="1"/>
          <w:sz w:val="24"/>
          <w:szCs w:val="24"/>
          <w:lang w:val="es-ES_tradnl" w:eastAsia="ar-SA"/>
        </w:rPr>
      </w:pPr>
      <w:r w:rsidRPr="00022C5E">
        <w:rPr>
          <w:rFonts w:ascii="Arial" w:hAnsi="Arial" w:cs="Arial"/>
          <w:b/>
          <w:sz w:val="24"/>
          <w:szCs w:val="24"/>
        </w:rPr>
        <w:t>SCHIMBARE DESTINATIE TEREN DIN ZONA RETELE TEHNICO-EDILITARE SI CULTURI AGRICOLE IN ZONA PENTRU LOCUINTE INDIVIDUALE, ZONA AMENAJARI SPORTIVE, INSTITUTII SI SERVICII</w:t>
      </w:r>
    </w:p>
    <w:p w:rsidR="00022C5E" w:rsidRPr="00022C5E" w:rsidRDefault="00022C5E" w:rsidP="00293914">
      <w:pPr>
        <w:tabs>
          <w:tab w:val="left" w:pos="360"/>
        </w:tabs>
        <w:suppressAutoHyphens/>
        <w:spacing w:after="0" w:line="240" w:lineRule="auto"/>
        <w:ind w:left="709" w:firstLine="567"/>
        <w:jc w:val="center"/>
        <w:rPr>
          <w:rFonts w:ascii="Arial" w:hAnsi="Arial" w:cs="Arial"/>
          <w:b/>
          <w:bCs/>
          <w:kern w:val="1"/>
          <w:sz w:val="24"/>
          <w:szCs w:val="24"/>
          <w:lang w:val="es-ES_tradnl" w:eastAsia="ar-SA"/>
        </w:rPr>
      </w:pPr>
    </w:p>
    <w:p w:rsidR="00022C5E" w:rsidRPr="00022C5E" w:rsidRDefault="00022C5E" w:rsidP="00293914">
      <w:pPr>
        <w:tabs>
          <w:tab w:val="left" w:pos="360"/>
        </w:tabs>
        <w:suppressAutoHyphens/>
        <w:spacing w:after="0" w:line="240" w:lineRule="auto"/>
        <w:ind w:left="709" w:firstLine="567"/>
        <w:jc w:val="center"/>
        <w:rPr>
          <w:rFonts w:ascii="Arial" w:hAnsi="Arial" w:cs="Arial"/>
          <w:kern w:val="1"/>
          <w:sz w:val="28"/>
          <w:szCs w:val="28"/>
          <w:lang w:val="es-ES_tradnl" w:eastAsia="ar-SA"/>
        </w:rPr>
      </w:pPr>
    </w:p>
    <w:p w:rsidR="00022C5E" w:rsidRPr="00022C5E" w:rsidRDefault="00022C5E" w:rsidP="00022C5E">
      <w:pPr>
        <w:tabs>
          <w:tab w:val="left" w:pos="360"/>
        </w:tabs>
        <w:suppressAutoHyphens/>
        <w:spacing w:after="0" w:line="240" w:lineRule="auto"/>
        <w:ind w:firstLine="567"/>
        <w:jc w:val="center"/>
        <w:rPr>
          <w:rFonts w:ascii="Arial" w:hAnsi="Arial" w:cs="Arial"/>
          <w:kern w:val="1"/>
          <w:sz w:val="28"/>
          <w:szCs w:val="28"/>
          <w:lang w:val="es-ES_tradnl" w:eastAsia="ar-SA"/>
        </w:rPr>
      </w:pPr>
    </w:p>
    <w:p w:rsidR="00022C5E" w:rsidRPr="00022C5E" w:rsidRDefault="00022C5E" w:rsidP="00022C5E">
      <w:pPr>
        <w:tabs>
          <w:tab w:val="left" w:pos="360"/>
        </w:tabs>
        <w:suppressAutoHyphens/>
        <w:spacing w:after="0" w:line="240" w:lineRule="auto"/>
        <w:ind w:firstLine="567"/>
        <w:jc w:val="center"/>
        <w:rPr>
          <w:rFonts w:ascii="Arial" w:hAnsi="Arial" w:cs="Arial"/>
          <w:kern w:val="1"/>
          <w:sz w:val="28"/>
          <w:szCs w:val="28"/>
          <w:lang w:val="es-ES_tradnl" w:eastAsia="ar-SA"/>
        </w:rPr>
      </w:pPr>
    </w:p>
    <w:p w:rsidR="00022C5E" w:rsidRPr="00022C5E" w:rsidRDefault="00022C5E" w:rsidP="00022C5E">
      <w:pPr>
        <w:tabs>
          <w:tab w:val="left" w:pos="360"/>
        </w:tabs>
        <w:suppressAutoHyphens/>
        <w:spacing w:after="0" w:line="240" w:lineRule="auto"/>
        <w:ind w:firstLine="567"/>
        <w:jc w:val="center"/>
        <w:rPr>
          <w:rFonts w:ascii="Arial" w:hAnsi="Arial" w:cs="Arial"/>
          <w:kern w:val="1"/>
          <w:sz w:val="28"/>
          <w:szCs w:val="28"/>
          <w:lang w:val="es-ES_tradnl" w:eastAsia="ar-SA"/>
        </w:rPr>
      </w:pPr>
    </w:p>
    <w:p w:rsidR="00022C5E" w:rsidRPr="00022C5E" w:rsidRDefault="00022C5E" w:rsidP="00022C5E">
      <w:pPr>
        <w:tabs>
          <w:tab w:val="left" w:pos="360"/>
        </w:tabs>
        <w:suppressAutoHyphens/>
        <w:spacing w:after="0" w:line="240" w:lineRule="auto"/>
        <w:ind w:firstLine="567"/>
        <w:rPr>
          <w:rFonts w:ascii="Arial" w:hAnsi="Arial" w:cs="Arial"/>
          <w:kern w:val="1"/>
          <w:sz w:val="28"/>
          <w:szCs w:val="28"/>
          <w:lang w:val="es-ES_tradnl" w:eastAsia="ar-SA"/>
        </w:rPr>
      </w:pPr>
    </w:p>
    <w:p w:rsidR="00022C5E" w:rsidRPr="00022C5E" w:rsidRDefault="00022C5E" w:rsidP="00022C5E">
      <w:pPr>
        <w:keepNext/>
        <w:tabs>
          <w:tab w:val="left" w:pos="360"/>
        </w:tabs>
        <w:suppressAutoHyphens/>
        <w:spacing w:before="240" w:after="60" w:line="240" w:lineRule="auto"/>
        <w:outlineLvl w:val="3"/>
        <w:rPr>
          <w:rFonts w:ascii="Arial" w:hAnsi="Arial" w:cs="Arial"/>
          <w:b/>
          <w:bCs/>
          <w:kern w:val="1"/>
          <w:lang w:val="es-ES_tradnl" w:eastAsia="ar-SA"/>
        </w:rPr>
      </w:pPr>
      <w:r w:rsidRPr="00022C5E">
        <w:rPr>
          <w:rFonts w:ascii="Arial" w:hAnsi="Arial" w:cs="Arial"/>
          <w:b/>
          <w:kern w:val="1"/>
          <w:lang w:val="es-ES_tradnl" w:eastAsia="ar-SA"/>
        </w:rPr>
        <w:tab/>
      </w:r>
      <w:r w:rsidRPr="00022C5E">
        <w:rPr>
          <w:rFonts w:ascii="Arial" w:hAnsi="Arial" w:cs="Arial"/>
          <w:b/>
          <w:kern w:val="1"/>
          <w:lang w:val="es-ES_tradnl" w:eastAsia="ar-SA"/>
        </w:rPr>
        <w:tab/>
        <w:t>BENEFICIAR</w:t>
      </w:r>
      <w:r w:rsidRPr="00022C5E">
        <w:rPr>
          <w:rFonts w:ascii="Arial" w:hAnsi="Arial" w:cs="Arial"/>
          <w:b/>
          <w:bCs/>
          <w:kern w:val="1"/>
          <w:lang w:val="es-ES_tradnl" w:eastAsia="ar-SA"/>
        </w:rPr>
        <w:t xml:space="preserve">:        </w:t>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t>MUNICIPIUL PLOIESTI</w:t>
      </w:r>
    </w:p>
    <w:p w:rsidR="00022C5E" w:rsidRPr="00022C5E" w:rsidRDefault="00022C5E" w:rsidP="00022C5E">
      <w:pPr>
        <w:suppressAutoHyphens/>
        <w:spacing w:after="120" w:line="240" w:lineRule="auto"/>
        <w:ind w:firstLine="567"/>
        <w:rPr>
          <w:rFonts w:ascii="Times New Roman" w:hAnsi="Times New Roman"/>
          <w:b/>
          <w:kern w:val="1"/>
          <w:lang w:val="es-ES_tradnl" w:eastAsia="ar-SA"/>
        </w:rPr>
      </w:pPr>
    </w:p>
    <w:p w:rsidR="00022C5E" w:rsidRDefault="00022C5E" w:rsidP="00022C5E">
      <w:pPr>
        <w:keepNext/>
        <w:tabs>
          <w:tab w:val="left" w:pos="0"/>
        </w:tabs>
        <w:suppressAutoHyphens/>
        <w:spacing w:before="240" w:after="60" w:line="240" w:lineRule="auto"/>
        <w:outlineLvl w:val="3"/>
        <w:rPr>
          <w:rFonts w:ascii="Arial" w:hAnsi="Arial" w:cs="Arial"/>
          <w:b/>
          <w:bCs/>
          <w:kern w:val="1"/>
          <w:lang w:val="es-ES_tradnl" w:eastAsia="ar-SA"/>
        </w:rPr>
      </w:pPr>
      <w:r w:rsidRPr="00022C5E">
        <w:rPr>
          <w:rFonts w:ascii="Arial" w:hAnsi="Arial" w:cs="Arial"/>
          <w:b/>
          <w:kern w:val="1"/>
          <w:lang w:val="es-ES_tradnl" w:eastAsia="ar-SA"/>
        </w:rPr>
        <w:tab/>
        <w:t>ADRESA</w:t>
      </w:r>
      <w:r w:rsidRPr="00022C5E">
        <w:rPr>
          <w:rFonts w:ascii="Arial" w:hAnsi="Arial" w:cs="Arial"/>
          <w:b/>
          <w:bCs/>
          <w:kern w:val="1"/>
          <w:lang w:val="es-ES_tradnl" w:eastAsia="ar-SA"/>
        </w:rPr>
        <w:t xml:space="preserve">:               </w:t>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t xml:space="preserve">STR. </w:t>
      </w:r>
      <w:r>
        <w:rPr>
          <w:rFonts w:ascii="Arial" w:hAnsi="Arial" w:cs="Arial"/>
          <w:b/>
          <w:bCs/>
          <w:kern w:val="1"/>
          <w:lang w:val="es-ES_tradnl" w:eastAsia="ar-SA"/>
        </w:rPr>
        <w:t>GHIGHIULUI, TARLA 36, PARCELA 495,</w:t>
      </w:r>
    </w:p>
    <w:p w:rsidR="00022C5E" w:rsidRPr="00022C5E" w:rsidRDefault="00022C5E" w:rsidP="00022C5E">
      <w:pPr>
        <w:keepNext/>
        <w:tabs>
          <w:tab w:val="left" w:pos="0"/>
        </w:tabs>
        <w:suppressAutoHyphens/>
        <w:spacing w:before="240" w:after="60" w:line="240" w:lineRule="auto"/>
        <w:outlineLvl w:val="3"/>
        <w:rPr>
          <w:rFonts w:ascii="Arial" w:hAnsi="Arial" w:cs="Arial"/>
          <w:b/>
          <w:bCs/>
          <w:kern w:val="1"/>
          <w:lang w:val="es-ES_tradnl" w:eastAsia="ar-SA"/>
        </w:rPr>
      </w:pP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t>LOT 2, MUNICIPIUL PLOIESTI</w:t>
      </w:r>
    </w:p>
    <w:p w:rsidR="00022C5E" w:rsidRPr="00022C5E" w:rsidRDefault="00022C5E" w:rsidP="00022C5E">
      <w:pPr>
        <w:keepNext/>
        <w:tabs>
          <w:tab w:val="left" w:pos="0"/>
        </w:tabs>
        <w:suppressAutoHyphens/>
        <w:spacing w:before="240" w:after="60" w:line="240" w:lineRule="auto"/>
        <w:outlineLvl w:val="3"/>
        <w:rPr>
          <w:rFonts w:ascii="Arial" w:hAnsi="Arial" w:cs="Arial"/>
          <w:b/>
          <w:bCs/>
          <w:kern w:val="1"/>
          <w:lang w:val="es-ES_tradnl" w:eastAsia="ar-SA"/>
        </w:rPr>
      </w:pPr>
      <w:r w:rsidRPr="00022C5E">
        <w:rPr>
          <w:rFonts w:ascii="Times New Roman" w:hAnsi="Times New Roman"/>
          <w:b/>
          <w:kern w:val="1"/>
          <w:lang w:val="es-ES_tradnl" w:eastAsia="ar-SA"/>
        </w:rPr>
        <w:tab/>
      </w:r>
      <w:r w:rsidRPr="00022C5E">
        <w:rPr>
          <w:rFonts w:ascii="Arial" w:hAnsi="Arial" w:cs="Arial"/>
          <w:b/>
          <w:kern w:val="1"/>
          <w:lang w:val="es-ES_tradnl" w:eastAsia="ar-SA"/>
        </w:rPr>
        <w:t>PROIECTANT GENERAL</w:t>
      </w:r>
      <w:r w:rsidRPr="00022C5E">
        <w:rPr>
          <w:rFonts w:ascii="Arial" w:hAnsi="Arial" w:cs="Arial"/>
          <w:b/>
          <w:bCs/>
          <w:kern w:val="1"/>
          <w:lang w:val="es-ES_tradnl" w:eastAsia="ar-SA"/>
        </w:rPr>
        <w:t xml:space="preserve">:           </w:t>
      </w:r>
      <w:r w:rsidRPr="00022C5E">
        <w:rPr>
          <w:rFonts w:ascii="Arial" w:hAnsi="Arial" w:cs="Arial"/>
          <w:b/>
          <w:bCs/>
          <w:kern w:val="1"/>
          <w:lang w:val="es-ES_tradnl" w:eastAsia="ar-SA"/>
        </w:rPr>
        <w:tab/>
      </w:r>
      <w:r w:rsidRPr="00022C5E">
        <w:rPr>
          <w:rFonts w:ascii="Arial" w:hAnsi="Arial" w:cs="Arial"/>
          <w:b/>
          <w:bCs/>
          <w:kern w:val="1"/>
          <w:lang w:val="es-ES_tradnl" w:eastAsia="ar-SA"/>
        </w:rPr>
        <w:tab/>
      </w:r>
      <w:r>
        <w:rPr>
          <w:rFonts w:ascii="Arial" w:hAnsi="Arial" w:cs="Arial"/>
          <w:b/>
          <w:bCs/>
          <w:kern w:val="1"/>
          <w:lang w:val="es-ES_tradnl" w:eastAsia="ar-SA"/>
        </w:rPr>
        <w:t>ORA DESIGN CONCEPT</w:t>
      </w:r>
      <w:r w:rsidRPr="00022C5E">
        <w:rPr>
          <w:rFonts w:ascii="Arial" w:hAnsi="Arial" w:cs="Arial"/>
          <w:b/>
          <w:bCs/>
          <w:kern w:val="1"/>
          <w:lang w:val="es-ES_tradnl" w:eastAsia="ar-SA"/>
        </w:rPr>
        <w:t xml:space="preserve"> SRL</w:t>
      </w:r>
    </w:p>
    <w:p w:rsidR="00022C5E" w:rsidRPr="00022C5E" w:rsidRDefault="00022C5E" w:rsidP="00022C5E">
      <w:pPr>
        <w:keepNext/>
        <w:tabs>
          <w:tab w:val="left" w:pos="0"/>
        </w:tabs>
        <w:suppressAutoHyphens/>
        <w:spacing w:before="240" w:after="60" w:line="240" w:lineRule="auto"/>
        <w:outlineLvl w:val="3"/>
        <w:rPr>
          <w:rFonts w:ascii="Arial" w:hAnsi="Arial" w:cs="Arial"/>
          <w:b/>
          <w:bCs/>
          <w:kern w:val="1"/>
          <w:lang w:val="es-ES_tradnl" w:eastAsia="ar-SA"/>
        </w:rPr>
      </w:pP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t xml:space="preserve">         </w:t>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t xml:space="preserve">RO </w:t>
      </w:r>
      <w:r>
        <w:rPr>
          <w:rFonts w:ascii="Arial" w:hAnsi="Arial" w:cs="Arial"/>
          <w:b/>
          <w:bCs/>
          <w:kern w:val="1"/>
          <w:lang w:val="es-ES_tradnl" w:eastAsia="ar-SA"/>
        </w:rPr>
        <w:t>34055191</w:t>
      </w:r>
    </w:p>
    <w:p w:rsidR="00022C5E" w:rsidRDefault="00022C5E" w:rsidP="00022C5E">
      <w:pPr>
        <w:keepNext/>
        <w:tabs>
          <w:tab w:val="left" w:pos="0"/>
        </w:tabs>
        <w:suppressAutoHyphens/>
        <w:spacing w:before="240" w:after="60" w:line="240" w:lineRule="auto"/>
        <w:ind w:left="709"/>
        <w:outlineLvl w:val="3"/>
        <w:rPr>
          <w:rFonts w:ascii="Arial" w:hAnsi="Arial" w:cs="Arial"/>
          <w:b/>
          <w:bCs/>
          <w:kern w:val="1"/>
          <w:lang w:val="es-ES_tradnl" w:eastAsia="ar-SA"/>
        </w:rPr>
      </w:pP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t xml:space="preserve">         </w:t>
      </w:r>
      <w:r w:rsidRPr="00022C5E">
        <w:rPr>
          <w:rFonts w:ascii="Arial" w:hAnsi="Arial" w:cs="Arial"/>
          <w:b/>
          <w:bCs/>
          <w:kern w:val="1"/>
          <w:lang w:val="es-ES_tradnl" w:eastAsia="ar-SA"/>
        </w:rPr>
        <w:tab/>
      </w:r>
      <w:r w:rsidRPr="00022C5E">
        <w:rPr>
          <w:rFonts w:ascii="Arial" w:hAnsi="Arial" w:cs="Arial"/>
          <w:b/>
          <w:bCs/>
          <w:kern w:val="1"/>
          <w:lang w:val="es-ES_tradnl" w:eastAsia="ar-SA"/>
        </w:rPr>
        <w:tab/>
      </w:r>
      <w:r w:rsidRPr="00022C5E">
        <w:rPr>
          <w:rFonts w:ascii="Arial" w:hAnsi="Arial" w:cs="Arial"/>
          <w:b/>
          <w:bCs/>
          <w:kern w:val="1"/>
          <w:lang w:val="es-ES_tradnl" w:eastAsia="ar-SA"/>
        </w:rPr>
        <w:tab/>
      </w:r>
      <w:r>
        <w:rPr>
          <w:rFonts w:ascii="Arial" w:hAnsi="Arial" w:cs="Arial"/>
          <w:b/>
          <w:bCs/>
          <w:kern w:val="1"/>
          <w:lang w:val="es-ES_tradnl" w:eastAsia="ar-SA"/>
        </w:rPr>
        <w:t>B-DUL PIEPTANARI, NR. 53, SECTOR 5</w:t>
      </w:r>
    </w:p>
    <w:p w:rsidR="00022C5E" w:rsidRPr="00022C5E" w:rsidRDefault="00022C5E" w:rsidP="00022C5E">
      <w:pPr>
        <w:keepNext/>
        <w:tabs>
          <w:tab w:val="left" w:pos="0"/>
        </w:tabs>
        <w:suppressAutoHyphens/>
        <w:spacing w:before="240" w:after="60" w:line="240" w:lineRule="auto"/>
        <w:ind w:left="709"/>
        <w:outlineLvl w:val="3"/>
        <w:rPr>
          <w:rFonts w:ascii="Arial" w:hAnsi="Arial" w:cs="Arial"/>
          <w:b/>
          <w:bCs/>
          <w:kern w:val="1"/>
          <w:sz w:val="28"/>
          <w:szCs w:val="28"/>
          <w:lang w:val="es-ES_tradnl" w:eastAsia="ar-SA"/>
        </w:rPr>
      </w:pP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r>
      <w:r>
        <w:rPr>
          <w:rFonts w:ascii="Arial" w:hAnsi="Arial" w:cs="Arial"/>
          <w:b/>
          <w:bCs/>
          <w:kern w:val="1"/>
          <w:lang w:val="es-ES_tradnl" w:eastAsia="ar-SA"/>
        </w:rPr>
        <w:tab/>
        <w:t>BUCURESTI</w:t>
      </w:r>
    </w:p>
    <w:p w:rsidR="00222DAC" w:rsidRDefault="00222DAC"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293914" w:rsidRDefault="00293914" w:rsidP="00B349F3">
      <w:pPr>
        <w:pStyle w:val="Corptext"/>
        <w:rPr>
          <w:rFonts w:ascii="Arial" w:hAnsi="Arial"/>
          <w:b/>
          <w:sz w:val="24"/>
          <w:szCs w:val="24"/>
        </w:rPr>
      </w:pPr>
    </w:p>
    <w:p w:rsidR="00293914" w:rsidRDefault="00293914" w:rsidP="00B349F3">
      <w:pPr>
        <w:pStyle w:val="Corptext"/>
        <w:rPr>
          <w:rFonts w:ascii="Arial" w:hAnsi="Arial"/>
          <w:b/>
          <w:sz w:val="24"/>
          <w:szCs w:val="24"/>
        </w:rPr>
      </w:pPr>
    </w:p>
    <w:p w:rsidR="00293914" w:rsidRDefault="00293914" w:rsidP="00B349F3">
      <w:pPr>
        <w:pStyle w:val="Corptext"/>
        <w:rPr>
          <w:rFonts w:ascii="Arial" w:hAnsi="Arial"/>
          <w:b/>
          <w:sz w:val="24"/>
          <w:szCs w:val="24"/>
        </w:rPr>
      </w:pPr>
    </w:p>
    <w:p w:rsidR="00022C5E" w:rsidRDefault="003D31B2" w:rsidP="00293914">
      <w:pPr>
        <w:pStyle w:val="Corptext"/>
        <w:jc w:val="center"/>
        <w:rPr>
          <w:rFonts w:ascii="Arial" w:hAnsi="Arial"/>
          <w:b/>
          <w:sz w:val="24"/>
          <w:szCs w:val="24"/>
        </w:rPr>
      </w:pPr>
      <w:r>
        <w:rPr>
          <w:rFonts w:ascii="Arial" w:hAnsi="Arial"/>
          <w:b/>
          <w:sz w:val="24"/>
          <w:szCs w:val="24"/>
        </w:rPr>
        <w:t>Octombrie</w:t>
      </w:r>
      <w:r w:rsidR="00293914">
        <w:rPr>
          <w:rFonts w:ascii="Arial" w:hAnsi="Arial"/>
          <w:b/>
          <w:sz w:val="24"/>
          <w:szCs w:val="24"/>
        </w:rPr>
        <w:t xml:space="preserve"> 2018</w:t>
      </w: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885151" w:rsidRPr="00885151" w:rsidRDefault="00885151" w:rsidP="00885151">
      <w:pPr>
        <w:keepNext/>
        <w:tabs>
          <w:tab w:val="num" w:pos="0"/>
          <w:tab w:val="left" w:pos="360"/>
        </w:tabs>
        <w:suppressAutoHyphens/>
        <w:spacing w:before="240" w:after="60" w:line="240" w:lineRule="auto"/>
        <w:ind w:hanging="11"/>
        <w:jc w:val="center"/>
        <w:outlineLvl w:val="2"/>
        <w:rPr>
          <w:rFonts w:ascii="Arial" w:hAnsi="Arial" w:cs="Arial"/>
          <w:b/>
          <w:bCs/>
          <w:kern w:val="1"/>
          <w:lang w:eastAsia="ar-SA"/>
        </w:rPr>
      </w:pPr>
      <w:r w:rsidRPr="00885151">
        <w:rPr>
          <w:rFonts w:ascii="Arial" w:hAnsi="Arial" w:cs="Arial"/>
          <w:b/>
          <w:bCs/>
          <w:kern w:val="1"/>
          <w:lang w:eastAsia="ar-SA"/>
        </w:rPr>
        <w:t>CONTINUT PROIECT</w:t>
      </w:r>
    </w:p>
    <w:p w:rsidR="00885151" w:rsidRPr="00885151" w:rsidRDefault="00885151" w:rsidP="00885151">
      <w:pPr>
        <w:tabs>
          <w:tab w:val="left" w:pos="360"/>
        </w:tabs>
        <w:suppressAutoHyphens/>
        <w:spacing w:after="0" w:line="240" w:lineRule="auto"/>
        <w:rPr>
          <w:rFonts w:ascii="Arial" w:hAnsi="Arial" w:cs="Arial"/>
          <w:kern w:val="1"/>
          <w:lang w:eastAsia="ar-SA"/>
        </w:rPr>
      </w:pPr>
    </w:p>
    <w:p w:rsidR="00885151" w:rsidRPr="008064BA" w:rsidRDefault="00885151" w:rsidP="00885151">
      <w:pPr>
        <w:keepNext/>
        <w:numPr>
          <w:ilvl w:val="0"/>
          <w:numId w:val="16"/>
        </w:numPr>
        <w:tabs>
          <w:tab w:val="left" w:pos="360"/>
          <w:tab w:val="left" w:pos="720"/>
        </w:tabs>
        <w:suppressAutoHyphens/>
        <w:spacing w:before="240" w:after="60" w:line="240" w:lineRule="auto"/>
        <w:outlineLvl w:val="3"/>
        <w:rPr>
          <w:rFonts w:ascii="Arial" w:hAnsi="Arial" w:cs="Arial"/>
          <w:b/>
          <w:bCs/>
          <w:kern w:val="1"/>
          <w:lang w:eastAsia="ar-SA"/>
        </w:rPr>
      </w:pPr>
      <w:r w:rsidRPr="008064BA">
        <w:rPr>
          <w:rFonts w:ascii="Arial" w:hAnsi="Arial" w:cs="Arial"/>
          <w:b/>
          <w:bCs/>
          <w:kern w:val="1"/>
          <w:lang w:eastAsia="ar-SA"/>
        </w:rPr>
        <w:t>PIESE SCRISE</w:t>
      </w:r>
    </w:p>
    <w:p w:rsidR="00885151" w:rsidRPr="008064BA" w:rsidRDefault="00885151" w:rsidP="00885151">
      <w:pPr>
        <w:tabs>
          <w:tab w:val="left" w:pos="360"/>
          <w:tab w:val="left" w:pos="720"/>
        </w:tabs>
        <w:suppressAutoHyphens/>
        <w:spacing w:after="0" w:line="240" w:lineRule="auto"/>
        <w:ind w:firstLine="1170"/>
        <w:rPr>
          <w:rFonts w:ascii="Arial" w:hAnsi="Arial" w:cs="Arial"/>
          <w:kern w:val="1"/>
          <w:lang w:eastAsia="ar-SA"/>
        </w:rPr>
      </w:pPr>
    </w:p>
    <w:p w:rsidR="00885151" w:rsidRPr="008064BA" w:rsidRDefault="00885151" w:rsidP="00885151">
      <w:pPr>
        <w:suppressAutoHyphens/>
        <w:spacing w:after="0" w:line="240" w:lineRule="auto"/>
        <w:ind w:left="1080"/>
        <w:contextualSpacing/>
        <w:rPr>
          <w:rFonts w:ascii="Arial" w:hAnsi="Arial" w:cs="Arial"/>
          <w:b/>
          <w:kern w:val="1"/>
          <w:lang w:eastAsia="ar-SA"/>
        </w:rPr>
      </w:pPr>
      <w:r w:rsidRPr="008064BA">
        <w:rPr>
          <w:rFonts w:ascii="Arial" w:hAnsi="Arial" w:cs="Arial"/>
          <w:b/>
          <w:kern w:val="1"/>
          <w:lang w:eastAsia="ar-SA"/>
        </w:rPr>
        <w:t>MEMORIU TEHNIC</w:t>
      </w:r>
    </w:p>
    <w:p w:rsidR="00885151" w:rsidRPr="008064BA" w:rsidRDefault="00885151" w:rsidP="00885151">
      <w:pPr>
        <w:suppressAutoHyphens/>
        <w:spacing w:after="0" w:line="240" w:lineRule="auto"/>
        <w:ind w:left="1080"/>
        <w:contextualSpacing/>
        <w:rPr>
          <w:rFonts w:ascii="Arial" w:hAnsi="Arial" w:cs="Arial"/>
          <w:b/>
          <w:kern w:val="1"/>
          <w:u w:val="single"/>
          <w:lang w:eastAsia="ar-SA"/>
        </w:rPr>
      </w:pPr>
      <w:r w:rsidRPr="008064BA">
        <w:rPr>
          <w:rFonts w:ascii="Arial" w:hAnsi="Arial" w:cs="Arial"/>
          <w:b/>
          <w:kern w:val="1"/>
          <w:lang w:eastAsia="ar-SA"/>
        </w:rPr>
        <w:t>I.</w:t>
      </w:r>
      <w:r w:rsidRPr="008064BA">
        <w:rPr>
          <w:rFonts w:ascii="Arial" w:hAnsi="Arial" w:cs="Arial"/>
          <w:kern w:val="1"/>
          <w:sz w:val="24"/>
          <w:szCs w:val="24"/>
          <w:lang w:val="es-ES_tradnl" w:eastAsia="ar-SA"/>
        </w:rPr>
        <w:t xml:space="preserve">  </w:t>
      </w:r>
      <w:r w:rsidRPr="008064BA">
        <w:rPr>
          <w:rFonts w:ascii="Arial" w:hAnsi="Arial" w:cs="Arial"/>
          <w:b/>
          <w:kern w:val="1"/>
          <w:lang w:eastAsia="ar-SA"/>
        </w:rPr>
        <w:t>Introducere</w:t>
      </w:r>
    </w:p>
    <w:p w:rsidR="00885151" w:rsidRPr="008064BA" w:rsidRDefault="00885151" w:rsidP="00885151">
      <w:pPr>
        <w:suppressAutoHyphens/>
        <w:spacing w:after="0" w:line="240" w:lineRule="auto"/>
        <w:ind w:left="461" w:firstLine="619"/>
        <w:rPr>
          <w:rFonts w:ascii="Arial" w:hAnsi="Arial" w:cs="Arial"/>
          <w:b/>
          <w:kern w:val="1"/>
          <w:lang w:eastAsia="ar-SA"/>
        </w:rPr>
      </w:pPr>
      <w:r w:rsidRPr="008064BA">
        <w:rPr>
          <w:rFonts w:ascii="Arial" w:hAnsi="Arial" w:cs="Arial"/>
          <w:b/>
          <w:kern w:val="1"/>
          <w:lang w:eastAsia="ar-SA"/>
        </w:rPr>
        <w:t xml:space="preserve">II. </w:t>
      </w:r>
      <w:r w:rsidR="00E61527" w:rsidRPr="008064BA">
        <w:rPr>
          <w:rFonts w:ascii="Arial" w:hAnsi="Arial" w:cs="Arial"/>
          <w:b/>
          <w:kern w:val="1"/>
          <w:lang w:eastAsia="ar-SA"/>
        </w:rPr>
        <w:t>Incadrare in zona</w:t>
      </w:r>
    </w:p>
    <w:p w:rsidR="00885151" w:rsidRPr="008064BA" w:rsidRDefault="00885151" w:rsidP="00885151">
      <w:pPr>
        <w:suppressAutoHyphens/>
        <w:spacing w:after="0" w:line="240" w:lineRule="auto"/>
        <w:ind w:left="371" w:firstLine="709"/>
        <w:rPr>
          <w:rFonts w:ascii="Arial" w:hAnsi="Arial" w:cs="Arial"/>
          <w:b/>
          <w:kern w:val="1"/>
          <w:lang w:eastAsia="ar-SA"/>
        </w:rPr>
      </w:pPr>
      <w:r w:rsidRPr="008064BA">
        <w:rPr>
          <w:rFonts w:ascii="Arial" w:hAnsi="Arial" w:cs="Arial"/>
          <w:b/>
          <w:kern w:val="1"/>
          <w:lang w:eastAsia="ar-SA"/>
        </w:rPr>
        <w:t xml:space="preserve">III. </w:t>
      </w:r>
      <w:r w:rsidR="00E61527" w:rsidRPr="008064BA">
        <w:rPr>
          <w:rFonts w:ascii="Arial" w:hAnsi="Arial" w:cs="Arial"/>
          <w:b/>
          <w:kern w:val="1"/>
          <w:lang w:eastAsia="ar-SA"/>
        </w:rPr>
        <w:t>Situatia existenta</w:t>
      </w:r>
    </w:p>
    <w:p w:rsidR="00885151" w:rsidRPr="008064BA" w:rsidRDefault="00885151" w:rsidP="00885151">
      <w:pPr>
        <w:suppressAutoHyphens/>
        <w:spacing w:after="0" w:line="240" w:lineRule="auto"/>
        <w:ind w:left="371" w:firstLine="709"/>
        <w:rPr>
          <w:rFonts w:ascii="Arial" w:hAnsi="Arial" w:cs="Arial"/>
          <w:b/>
          <w:kern w:val="1"/>
          <w:lang w:eastAsia="ar-SA"/>
        </w:rPr>
      </w:pPr>
      <w:r w:rsidRPr="008064BA">
        <w:rPr>
          <w:rFonts w:ascii="Arial" w:hAnsi="Arial" w:cs="Arial"/>
          <w:b/>
          <w:kern w:val="1"/>
          <w:lang w:eastAsia="ar-SA"/>
        </w:rPr>
        <w:t xml:space="preserve">IV. </w:t>
      </w:r>
      <w:r w:rsidR="00E61527" w:rsidRPr="008064BA">
        <w:rPr>
          <w:rFonts w:ascii="Arial" w:hAnsi="Arial" w:cs="Arial"/>
          <w:b/>
          <w:kern w:val="1"/>
          <w:lang w:eastAsia="ar-SA"/>
        </w:rPr>
        <w:t>Propuneri dezvoltare urbanistica</w:t>
      </w:r>
    </w:p>
    <w:p w:rsidR="00885151" w:rsidRPr="00885151" w:rsidRDefault="00885151" w:rsidP="00885151">
      <w:pPr>
        <w:suppressAutoHyphens/>
        <w:spacing w:after="0" w:line="240" w:lineRule="auto"/>
        <w:ind w:left="371" w:firstLine="709"/>
        <w:rPr>
          <w:rFonts w:ascii="Arial" w:hAnsi="Arial" w:cs="Arial"/>
          <w:b/>
          <w:kern w:val="1"/>
          <w:highlight w:val="yellow"/>
          <w:lang w:eastAsia="ar-SA"/>
        </w:rPr>
      </w:pPr>
    </w:p>
    <w:p w:rsidR="00885151" w:rsidRPr="00885151" w:rsidRDefault="00885151" w:rsidP="00885151">
      <w:pPr>
        <w:suppressAutoHyphens/>
        <w:spacing w:after="0" w:line="240" w:lineRule="auto"/>
        <w:ind w:left="371" w:firstLine="709"/>
        <w:rPr>
          <w:rFonts w:ascii="Arial" w:hAnsi="Arial" w:cs="Arial"/>
          <w:b/>
          <w:kern w:val="1"/>
          <w:highlight w:val="yellow"/>
          <w:lang w:eastAsia="ar-SA"/>
        </w:rPr>
      </w:pPr>
    </w:p>
    <w:p w:rsidR="00885151" w:rsidRPr="008064BA" w:rsidRDefault="00885151" w:rsidP="00885151">
      <w:pPr>
        <w:suppressAutoHyphens/>
        <w:spacing w:after="0" w:line="240" w:lineRule="auto"/>
        <w:ind w:left="371" w:firstLine="709"/>
        <w:rPr>
          <w:rFonts w:ascii="Arial" w:hAnsi="Arial" w:cs="Arial"/>
          <w:b/>
          <w:kern w:val="1"/>
          <w:lang w:eastAsia="ar-SA"/>
        </w:rPr>
      </w:pPr>
      <w:r w:rsidRPr="008064BA">
        <w:rPr>
          <w:rFonts w:ascii="Arial" w:hAnsi="Arial" w:cs="Arial"/>
          <w:b/>
          <w:kern w:val="1"/>
          <w:lang w:eastAsia="ar-SA"/>
        </w:rPr>
        <w:t>REGULAMENT LOCAL DE URBANISM</w:t>
      </w:r>
    </w:p>
    <w:p w:rsidR="00885151" w:rsidRPr="008064BA" w:rsidRDefault="00885151" w:rsidP="008064BA">
      <w:pPr>
        <w:pStyle w:val="Listparagraf"/>
        <w:numPr>
          <w:ilvl w:val="0"/>
          <w:numId w:val="29"/>
        </w:numPr>
        <w:suppressAutoHyphens/>
        <w:spacing w:after="0" w:line="240" w:lineRule="auto"/>
        <w:rPr>
          <w:rFonts w:ascii="Arial" w:hAnsi="Arial" w:cs="Arial"/>
          <w:b/>
          <w:kern w:val="1"/>
          <w:lang w:eastAsia="ar-SA"/>
        </w:rPr>
      </w:pPr>
      <w:r w:rsidRPr="008064BA">
        <w:rPr>
          <w:rFonts w:ascii="Arial" w:hAnsi="Arial" w:cs="Arial"/>
          <w:b/>
          <w:kern w:val="1"/>
          <w:lang w:eastAsia="ar-SA"/>
        </w:rPr>
        <w:t>Prescriptii generale</w:t>
      </w:r>
    </w:p>
    <w:p w:rsidR="00885151" w:rsidRPr="008064BA" w:rsidRDefault="00885151" w:rsidP="008064BA">
      <w:pPr>
        <w:pStyle w:val="Listparagraf"/>
        <w:numPr>
          <w:ilvl w:val="0"/>
          <w:numId w:val="29"/>
        </w:numPr>
        <w:suppressAutoHyphens/>
        <w:spacing w:after="0" w:line="240" w:lineRule="auto"/>
        <w:rPr>
          <w:rFonts w:ascii="Arial" w:hAnsi="Arial" w:cs="Arial"/>
          <w:b/>
          <w:kern w:val="1"/>
          <w:lang w:eastAsia="ar-SA"/>
        </w:rPr>
      </w:pPr>
      <w:r w:rsidRPr="008064BA">
        <w:rPr>
          <w:rFonts w:ascii="Arial" w:hAnsi="Arial" w:cs="Arial"/>
          <w:b/>
          <w:kern w:val="1"/>
          <w:lang w:eastAsia="ar-SA"/>
        </w:rPr>
        <w:t>Zonificare functionala</w:t>
      </w:r>
    </w:p>
    <w:p w:rsidR="00885151" w:rsidRPr="00885151" w:rsidRDefault="00885151" w:rsidP="00885151">
      <w:pPr>
        <w:suppressAutoHyphens/>
        <w:spacing w:after="0" w:line="240" w:lineRule="auto"/>
        <w:ind w:left="1080"/>
        <w:contextualSpacing/>
        <w:rPr>
          <w:rFonts w:ascii="Arial" w:hAnsi="Arial" w:cs="Arial"/>
          <w:b/>
          <w:kern w:val="1"/>
          <w:highlight w:val="yellow"/>
          <w:lang w:eastAsia="ar-SA"/>
        </w:rPr>
      </w:pPr>
    </w:p>
    <w:p w:rsidR="00885151" w:rsidRPr="008064BA" w:rsidRDefault="00885151" w:rsidP="00885151">
      <w:pPr>
        <w:suppressAutoHyphens/>
        <w:spacing w:after="0" w:line="240" w:lineRule="auto"/>
        <w:ind w:left="1080"/>
        <w:contextualSpacing/>
        <w:rPr>
          <w:rFonts w:ascii="Arial" w:hAnsi="Arial" w:cs="Arial"/>
          <w:b/>
          <w:kern w:val="1"/>
          <w:lang w:eastAsia="ar-SA"/>
        </w:rPr>
      </w:pPr>
      <w:r w:rsidRPr="008064BA">
        <w:rPr>
          <w:rFonts w:ascii="Arial" w:hAnsi="Arial" w:cs="Arial"/>
          <w:b/>
          <w:kern w:val="1"/>
          <w:lang w:eastAsia="ar-SA"/>
        </w:rPr>
        <w:t xml:space="preserve">ANEXE </w:t>
      </w:r>
    </w:p>
    <w:p w:rsidR="00885151" w:rsidRPr="00885151" w:rsidRDefault="00885151" w:rsidP="00885151">
      <w:pPr>
        <w:suppressAutoHyphens/>
        <w:spacing w:after="0" w:line="240" w:lineRule="auto"/>
        <w:ind w:left="1080"/>
        <w:contextualSpacing/>
        <w:rPr>
          <w:rFonts w:ascii="Arial" w:hAnsi="Arial" w:cs="Arial"/>
          <w:b/>
          <w:kern w:val="1"/>
          <w:lang w:eastAsia="ar-SA"/>
        </w:rPr>
      </w:pPr>
      <w:r w:rsidRPr="00885151">
        <w:rPr>
          <w:rFonts w:ascii="Arial" w:hAnsi="Arial" w:cs="Arial"/>
          <w:b/>
          <w:kern w:val="1"/>
          <w:lang w:eastAsia="ar-SA"/>
        </w:rPr>
        <w:t>Certificat de Urbanism nr. 638/16.05.2018</w:t>
      </w:r>
    </w:p>
    <w:p w:rsidR="00885151" w:rsidRPr="00885151" w:rsidRDefault="00885151" w:rsidP="00885151">
      <w:pPr>
        <w:suppressAutoHyphens/>
        <w:spacing w:after="0" w:line="240" w:lineRule="auto"/>
        <w:ind w:left="1080"/>
        <w:contextualSpacing/>
        <w:rPr>
          <w:rFonts w:ascii="Arial" w:hAnsi="Arial" w:cs="Arial"/>
          <w:b/>
          <w:kern w:val="1"/>
          <w:lang w:eastAsia="ar-SA"/>
        </w:rPr>
      </w:pPr>
      <w:r w:rsidRPr="00885151">
        <w:rPr>
          <w:rFonts w:ascii="Arial" w:hAnsi="Arial" w:cs="Arial"/>
          <w:b/>
          <w:kern w:val="1"/>
          <w:lang w:eastAsia="ar-SA"/>
        </w:rPr>
        <w:t xml:space="preserve">Avize / acorduri solicitate prin Certificatul de Urbanism </w:t>
      </w:r>
    </w:p>
    <w:p w:rsidR="00885151" w:rsidRPr="00885151" w:rsidRDefault="00885151" w:rsidP="00885151">
      <w:pPr>
        <w:suppressAutoHyphens/>
        <w:spacing w:after="0" w:line="240" w:lineRule="auto"/>
        <w:ind w:left="1080"/>
        <w:contextualSpacing/>
        <w:rPr>
          <w:rFonts w:ascii="Arial" w:hAnsi="Arial" w:cs="Arial"/>
          <w:b/>
          <w:kern w:val="1"/>
          <w:lang w:eastAsia="ar-SA"/>
        </w:rPr>
      </w:pPr>
      <w:r w:rsidRPr="00885151">
        <w:rPr>
          <w:rFonts w:ascii="Arial" w:hAnsi="Arial" w:cs="Arial"/>
          <w:b/>
          <w:kern w:val="1"/>
          <w:lang w:eastAsia="ar-SA"/>
        </w:rPr>
        <w:t>Acte de proprietate</w:t>
      </w:r>
    </w:p>
    <w:p w:rsidR="00885151" w:rsidRPr="00885151" w:rsidRDefault="00885151" w:rsidP="00885151">
      <w:pPr>
        <w:suppressAutoHyphens/>
        <w:spacing w:after="0" w:line="240" w:lineRule="auto"/>
        <w:ind w:left="1080"/>
        <w:contextualSpacing/>
        <w:rPr>
          <w:rFonts w:ascii="Arial" w:hAnsi="Arial" w:cs="Arial"/>
          <w:b/>
          <w:kern w:val="1"/>
          <w:highlight w:val="yellow"/>
          <w:lang w:eastAsia="ar-SA"/>
        </w:rPr>
      </w:pPr>
    </w:p>
    <w:p w:rsidR="00885151" w:rsidRPr="006D4885" w:rsidRDefault="00885151" w:rsidP="00885151">
      <w:pPr>
        <w:keepNext/>
        <w:numPr>
          <w:ilvl w:val="0"/>
          <w:numId w:val="16"/>
        </w:numPr>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PIESE DESENATE</w:t>
      </w:r>
    </w:p>
    <w:p w:rsidR="00885151" w:rsidRPr="006D4885" w:rsidRDefault="00885151" w:rsidP="00885151">
      <w:pPr>
        <w:keepNext/>
        <w:tabs>
          <w:tab w:val="left" w:pos="360"/>
          <w:tab w:val="left" w:pos="720"/>
        </w:tabs>
        <w:suppressAutoHyphens/>
        <w:spacing w:before="240" w:after="60" w:line="240" w:lineRule="auto"/>
        <w:ind w:left="426" w:hanging="426"/>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t xml:space="preserve">1.0   Incadrare in PUG Municipiul Ploiesti                     </w:t>
      </w:r>
      <w:r w:rsidRPr="006D4885">
        <w:rPr>
          <w:rFonts w:ascii="Arial" w:hAnsi="Arial" w:cs="Arial"/>
          <w:b/>
          <w:bCs/>
          <w:kern w:val="1"/>
          <w:lang w:eastAsia="ar-SA"/>
        </w:rPr>
        <w:tab/>
      </w:r>
      <w:r w:rsidRPr="006D4885">
        <w:rPr>
          <w:rFonts w:ascii="Arial" w:hAnsi="Arial" w:cs="Arial"/>
          <w:b/>
          <w:bCs/>
          <w:kern w:val="1"/>
          <w:lang w:eastAsia="ar-SA"/>
        </w:rPr>
        <w:tab/>
        <w:t xml:space="preserve"> - sc.  1/5.000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1.1   Incadrare in localitate                        </w:t>
      </w: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t xml:space="preserve"> - sc.  1/1.000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1.2   Situatia existenta – Ridicare topografica                       </w:t>
      </w:r>
      <w:r w:rsidRPr="006D4885">
        <w:rPr>
          <w:rFonts w:ascii="Arial" w:hAnsi="Arial" w:cs="Arial"/>
          <w:b/>
          <w:bCs/>
          <w:kern w:val="1"/>
          <w:lang w:eastAsia="ar-SA"/>
        </w:rPr>
        <w:tab/>
        <w:t xml:space="preserve"> - sc.  1/500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1.3   Situatia existenta – Zonificare functionala                       </w:t>
      </w:r>
      <w:r w:rsidRPr="006D4885">
        <w:rPr>
          <w:rFonts w:ascii="Arial" w:hAnsi="Arial" w:cs="Arial"/>
          <w:b/>
          <w:bCs/>
          <w:kern w:val="1"/>
          <w:lang w:eastAsia="ar-SA"/>
        </w:rPr>
        <w:tab/>
        <w:t xml:space="preserve"> - sc.  1/500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2.1   Reglementari urbanistice</w:t>
      </w:r>
      <w:r w:rsidRPr="006D4885">
        <w:rPr>
          <w:rFonts w:ascii="Arial" w:hAnsi="Arial" w:cs="Arial"/>
          <w:b/>
          <w:bCs/>
          <w:kern w:val="1"/>
          <w:lang w:eastAsia="ar-SA"/>
        </w:rPr>
        <w:tab/>
      </w:r>
      <w:r w:rsidRPr="006D4885">
        <w:rPr>
          <w:rFonts w:ascii="Arial" w:hAnsi="Arial" w:cs="Arial"/>
          <w:b/>
          <w:bCs/>
          <w:kern w:val="1"/>
          <w:lang w:eastAsia="ar-SA"/>
        </w:rPr>
        <w:tab/>
        <w:t xml:space="preserve">          </w:t>
      </w:r>
      <w:r w:rsidRPr="006D4885">
        <w:rPr>
          <w:rFonts w:ascii="Arial" w:hAnsi="Arial" w:cs="Arial"/>
          <w:b/>
          <w:bCs/>
          <w:kern w:val="1"/>
          <w:lang w:eastAsia="ar-SA"/>
        </w:rPr>
        <w:tab/>
      </w:r>
      <w:r w:rsidRPr="006D4885">
        <w:rPr>
          <w:rFonts w:ascii="Arial" w:hAnsi="Arial" w:cs="Arial"/>
          <w:b/>
          <w:bCs/>
          <w:kern w:val="1"/>
          <w:lang w:eastAsia="ar-SA"/>
        </w:rPr>
        <w:tab/>
        <w:t xml:space="preserve">         </w:t>
      </w:r>
      <w:r w:rsidRPr="006D4885">
        <w:rPr>
          <w:rFonts w:ascii="Arial" w:hAnsi="Arial" w:cs="Arial"/>
          <w:b/>
          <w:bCs/>
          <w:kern w:val="1"/>
          <w:lang w:eastAsia="ar-SA"/>
        </w:rPr>
        <w:tab/>
        <w:t xml:space="preserve"> - sc.  1/500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2.2   Reglementari – </w:t>
      </w:r>
      <w:proofErr w:type="gramStart"/>
      <w:r w:rsidRPr="006D4885">
        <w:rPr>
          <w:rFonts w:ascii="Arial" w:hAnsi="Arial" w:cs="Arial"/>
          <w:b/>
          <w:bCs/>
          <w:kern w:val="1"/>
          <w:lang w:eastAsia="ar-SA"/>
        </w:rPr>
        <w:t>Cai</w:t>
      </w:r>
      <w:proofErr w:type="gramEnd"/>
      <w:r w:rsidRPr="006D4885">
        <w:rPr>
          <w:rFonts w:ascii="Arial" w:hAnsi="Arial" w:cs="Arial"/>
          <w:b/>
          <w:bCs/>
          <w:kern w:val="1"/>
          <w:lang w:eastAsia="ar-SA"/>
        </w:rPr>
        <w:t xml:space="preserve"> de comunicatie      </w:t>
      </w: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t xml:space="preserve"> - sc.  1/500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2.3   Reglementari – Regim juridic</w:t>
      </w:r>
      <w:r w:rsidRPr="006D4885">
        <w:rPr>
          <w:rFonts w:ascii="Arial" w:hAnsi="Arial" w:cs="Arial"/>
          <w:b/>
          <w:bCs/>
          <w:kern w:val="1"/>
          <w:lang w:eastAsia="ar-SA"/>
        </w:rPr>
        <w:tab/>
      </w:r>
      <w:r w:rsidRPr="006D4885">
        <w:rPr>
          <w:rFonts w:ascii="Arial" w:hAnsi="Arial" w:cs="Arial"/>
          <w:b/>
          <w:bCs/>
          <w:kern w:val="1"/>
          <w:lang w:eastAsia="ar-SA"/>
        </w:rPr>
        <w:tab/>
        <w:t xml:space="preserve">      </w:t>
      </w: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t xml:space="preserve"> - sc.  1/500</w:t>
      </w:r>
    </w:p>
    <w:p w:rsidR="00885151" w:rsidRPr="006D4885"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2.4   Reglementari - Propunere mobilare      </w:t>
      </w:r>
      <w:r w:rsidRPr="006D4885">
        <w:rPr>
          <w:rFonts w:ascii="Arial" w:hAnsi="Arial" w:cs="Arial"/>
          <w:b/>
          <w:bCs/>
          <w:kern w:val="1"/>
          <w:lang w:eastAsia="ar-SA"/>
        </w:rPr>
        <w:tab/>
      </w:r>
      <w:r w:rsidRPr="006D4885">
        <w:rPr>
          <w:rFonts w:ascii="Arial" w:hAnsi="Arial" w:cs="Arial"/>
          <w:b/>
          <w:bCs/>
          <w:kern w:val="1"/>
          <w:lang w:eastAsia="ar-SA"/>
        </w:rPr>
        <w:tab/>
      </w:r>
      <w:r w:rsidRPr="006D4885">
        <w:rPr>
          <w:rFonts w:ascii="Arial" w:hAnsi="Arial" w:cs="Arial"/>
          <w:b/>
          <w:bCs/>
          <w:kern w:val="1"/>
          <w:lang w:eastAsia="ar-SA"/>
        </w:rPr>
        <w:tab/>
        <w:t xml:space="preserve"> - sc.  1/500</w:t>
      </w:r>
    </w:p>
    <w:p w:rsidR="00885151" w:rsidRPr="00885151" w:rsidRDefault="00885151" w:rsidP="00885151">
      <w:pPr>
        <w:keepNext/>
        <w:tabs>
          <w:tab w:val="left" w:pos="360"/>
          <w:tab w:val="left" w:pos="720"/>
        </w:tabs>
        <w:suppressAutoHyphens/>
        <w:spacing w:before="240" w:after="60" w:line="240" w:lineRule="auto"/>
        <w:outlineLvl w:val="3"/>
        <w:rPr>
          <w:rFonts w:ascii="Arial" w:hAnsi="Arial" w:cs="Arial"/>
          <w:b/>
          <w:bCs/>
          <w:kern w:val="1"/>
          <w:lang w:eastAsia="ar-SA"/>
        </w:rPr>
      </w:pPr>
      <w:r w:rsidRPr="006D4885">
        <w:rPr>
          <w:rFonts w:ascii="Arial" w:hAnsi="Arial" w:cs="Arial"/>
          <w:b/>
          <w:bCs/>
          <w:kern w:val="1"/>
          <w:lang w:eastAsia="ar-SA"/>
        </w:rPr>
        <w:tab/>
      </w:r>
      <w:r w:rsidRPr="006D4885">
        <w:rPr>
          <w:rFonts w:ascii="Arial" w:hAnsi="Arial" w:cs="Arial"/>
          <w:b/>
          <w:bCs/>
          <w:kern w:val="1"/>
          <w:lang w:eastAsia="ar-SA"/>
        </w:rPr>
        <w:tab/>
        <w:t xml:space="preserve">2.5   Reglementari – Echipare tehnico-edilitara      </w:t>
      </w:r>
      <w:r w:rsidRPr="006D4885">
        <w:rPr>
          <w:rFonts w:ascii="Arial" w:hAnsi="Arial" w:cs="Arial"/>
          <w:b/>
          <w:bCs/>
          <w:kern w:val="1"/>
          <w:lang w:eastAsia="ar-SA"/>
        </w:rPr>
        <w:tab/>
      </w:r>
      <w:r w:rsidRPr="006D4885">
        <w:rPr>
          <w:rFonts w:ascii="Arial" w:hAnsi="Arial" w:cs="Arial"/>
          <w:b/>
          <w:bCs/>
          <w:kern w:val="1"/>
          <w:lang w:eastAsia="ar-SA"/>
        </w:rPr>
        <w:tab/>
        <w:t xml:space="preserve"> - sc.  1/500</w:t>
      </w:r>
    </w:p>
    <w:p w:rsidR="00885151" w:rsidRPr="00885151" w:rsidRDefault="00885151" w:rsidP="00885151">
      <w:pPr>
        <w:suppressAutoHyphens/>
        <w:spacing w:after="0" w:line="240" w:lineRule="auto"/>
        <w:ind w:left="1080"/>
        <w:contextualSpacing/>
        <w:rPr>
          <w:rFonts w:ascii="Arial" w:hAnsi="Arial" w:cs="Arial"/>
          <w:b/>
          <w:kern w:val="1"/>
          <w:lang w:eastAsia="ar-SA"/>
        </w:rPr>
      </w:pPr>
    </w:p>
    <w:p w:rsidR="00022C5E" w:rsidRDefault="00022C5E" w:rsidP="00022C5E">
      <w:pPr>
        <w:suppressAutoHyphens/>
        <w:spacing w:after="0" w:line="240" w:lineRule="auto"/>
        <w:ind w:firstLine="567"/>
        <w:jc w:val="center"/>
        <w:rPr>
          <w:rFonts w:ascii="Arial" w:hAnsi="Arial" w:cs="Arial"/>
          <w:b/>
          <w:kern w:val="1"/>
          <w:sz w:val="32"/>
          <w:szCs w:val="32"/>
          <w:u w:val="single"/>
          <w:lang w:eastAsia="ar-SA"/>
        </w:rPr>
      </w:pPr>
    </w:p>
    <w:p w:rsidR="00885151" w:rsidRDefault="00885151" w:rsidP="00022C5E">
      <w:pPr>
        <w:suppressAutoHyphens/>
        <w:spacing w:after="0" w:line="240" w:lineRule="auto"/>
        <w:ind w:firstLine="567"/>
        <w:jc w:val="center"/>
        <w:rPr>
          <w:rFonts w:ascii="Arial" w:hAnsi="Arial" w:cs="Arial"/>
          <w:b/>
          <w:kern w:val="1"/>
          <w:sz w:val="32"/>
          <w:szCs w:val="32"/>
          <w:u w:val="single"/>
          <w:lang w:eastAsia="ar-SA"/>
        </w:rPr>
      </w:pPr>
    </w:p>
    <w:p w:rsidR="00885151" w:rsidRDefault="00885151" w:rsidP="00022C5E">
      <w:pPr>
        <w:suppressAutoHyphens/>
        <w:spacing w:after="0" w:line="240" w:lineRule="auto"/>
        <w:ind w:firstLine="567"/>
        <w:jc w:val="center"/>
        <w:rPr>
          <w:rFonts w:ascii="Arial" w:hAnsi="Arial" w:cs="Arial"/>
          <w:b/>
          <w:kern w:val="1"/>
          <w:sz w:val="32"/>
          <w:szCs w:val="32"/>
          <w:u w:val="single"/>
          <w:lang w:eastAsia="ar-SA"/>
        </w:rPr>
      </w:pPr>
    </w:p>
    <w:p w:rsidR="00885151" w:rsidRDefault="00885151" w:rsidP="00022C5E">
      <w:pPr>
        <w:suppressAutoHyphens/>
        <w:spacing w:after="0" w:line="240" w:lineRule="auto"/>
        <w:ind w:firstLine="567"/>
        <w:jc w:val="center"/>
        <w:rPr>
          <w:rFonts w:ascii="Arial" w:hAnsi="Arial" w:cs="Arial"/>
          <w:b/>
          <w:kern w:val="1"/>
          <w:sz w:val="32"/>
          <w:szCs w:val="32"/>
          <w:u w:val="single"/>
          <w:lang w:eastAsia="ar-SA"/>
        </w:rPr>
      </w:pPr>
    </w:p>
    <w:p w:rsidR="00885151" w:rsidRDefault="00885151" w:rsidP="00022C5E">
      <w:pPr>
        <w:suppressAutoHyphens/>
        <w:spacing w:after="0" w:line="240" w:lineRule="auto"/>
        <w:ind w:firstLine="567"/>
        <w:jc w:val="center"/>
        <w:rPr>
          <w:rFonts w:ascii="Arial" w:hAnsi="Arial" w:cs="Arial"/>
          <w:b/>
          <w:kern w:val="1"/>
          <w:sz w:val="32"/>
          <w:szCs w:val="32"/>
          <w:u w:val="single"/>
          <w:lang w:eastAsia="ar-SA"/>
        </w:rPr>
      </w:pPr>
    </w:p>
    <w:p w:rsidR="00885151" w:rsidRPr="00022C5E" w:rsidRDefault="00885151" w:rsidP="00022C5E">
      <w:pPr>
        <w:suppressAutoHyphens/>
        <w:spacing w:after="0" w:line="240" w:lineRule="auto"/>
        <w:ind w:firstLine="567"/>
        <w:jc w:val="center"/>
        <w:rPr>
          <w:rFonts w:ascii="Arial" w:hAnsi="Arial" w:cs="Arial"/>
          <w:b/>
          <w:kern w:val="1"/>
          <w:sz w:val="32"/>
          <w:szCs w:val="32"/>
          <w:u w:val="single"/>
          <w:lang w:eastAsia="ar-SA"/>
        </w:rPr>
      </w:pPr>
    </w:p>
    <w:p w:rsidR="00022C5E" w:rsidRPr="00022C5E" w:rsidRDefault="00022C5E" w:rsidP="00022C5E">
      <w:pPr>
        <w:suppressAutoHyphens/>
        <w:spacing w:after="0" w:line="240" w:lineRule="auto"/>
        <w:ind w:firstLine="567"/>
        <w:jc w:val="center"/>
        <w:rPr>
          <w:rFonts w:ascii="Arial" w:hAnsi="Arial" w:cs="Arial"/>
          <w:b/>
          <w:kern w:val="1"/>
          <w:sz w:val="32"/>
          <w:szCs w:val="32"/>
          <w:u w:val="single"/>
          <w:lang w:eastAsia="ar-SA"/>
        </w:rPr>
      </w:pPr>
      <w:r w:rsidRPr="00022C5E">
        <w:rPr>
          <w:rFonts w:ascii="Arial" w:hAnsi="Arial" w:cs="Arial"/>
          <w:b/>
          <w:kern w:val="1"/>
          <w:sz w:val="32"/>
          <w:szCs w:val="32"/>
          <w:u w:val="single"/>
          <w:lang w:eastAsia="ar-SA"/>
        </w:rPr>
        <w:t>MEMORIU TEHNIC</w:t>
      </w:r>
    </w:p>
    <w:p w:rsidR="00022C5E" w:rsidRPr="00022C5E" w:rsidRDefault="00022C5E" w:rsidP="00022C5E">
      <w:pPr>
        <w:suppressAutoHyphens/>
        <w:spacing w:after="0" w:line="240" w:lineRule="auto"/>
        <w:ind w:firstLine="567"/>
        <w:rPr>
          <w:rFonts w:ascii="Arial" w:hAnsi="Arial" w:cs="Arial"/>
          <w:kern w:val="1"/>
          <w:sz w:val="36"/>
          <w:szCs w:val="36"/>
          <w:u w:val="single"/>
          <w:lang w:eastAsia="ar-SA"/>
        </w:rPr>
      </w:pPr>
    </w:p>
    <w:p w:rsidR="00022C5E" w:rsidRPr="00022C5E" w:rsidRDefault="00022C5E" w:rsidP="00022C5E">
      <w:pPr>
        <w:numPr>
          <w:ilvl w:val="0"/>
          <w:numId w:val="14"/>
        </w:numPr>
        <w:suppressAutoHyphens/>
        <w:spacing w:after="0" w:line="240" w:lineRule="auto"/>
        <w:ind w:hanging="513"/>
        <w:contextualSpacing/>
        <w:rPr>
          <w:rFonts w:ascii="Arial" w:hAnsi="Arial" w:cs="Arial"/>
          <w:b/>
          <w:kern w:val="1"/>
          <w:u w:val="single"/>
          <w:lang w:eastAsia="ar-SA"/>
        </w:rPr>
      </w:pPr>
      <w:r w:rsidRPr="00022C5E">
        <w:rPr>
          <w:rFonts w:ascii="Arial" w:hAnsi="Arial" w:cs="Arial"/>
          <w:b/>
          <w:kern w:val="1"/>
          <w:lang w:eastAsia="ar-SA"/>
        </w:rPr>
        <w:t>INTRODUCERE</w:t>
      </w:r>
    </w:p>
    <w:p w:rsidR="00022C5E" w:rsidRPr="00022C5E" w:rsidRDefault="00022C5E" w:rsidP="00022C5E">
      <w:pPr>
        <w:suppressAutoHyphens/>
        <w:spacing w:after="0" w:line="240" w:lineRule="auto"/>
        <w:ind w:left="360" w:firstLine="567"/>
        <w:rPr>
          <w:rFonts w:ascii="Arial" w:hAnsi="Arial" w:cs="Arial"/>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 xml:space="preserve">Denumirea proiectului: </w:t>
      </w:r>
    </w:p>
    <w:p w:rsidR="00022C5E" w:rsidRPr="00022C5E" w:rsidRDefault="00022C5E" w:rsidP="00022C5E">
      <w:pPr>
        <w:tabs>
          <w:tab w:val="left" w:pos="360"/>
        </w:tabs>
        <w:suppressAutoHyphens/>
        <w:spacing w:after="0" w:line="240" w:lineRule="auto"/>
        <w:ind w:left="567"/>
        <w:jc w:val="both"/>
        <w:rPr>
          <w:rFonts w:ascii="Arial" w:hAnsi="Arial" w:cs="Arial"/>
          <w:b/>
          <w:kern w:val="1"/>
          <w:lang w:eastAsia="ar-SA"/>
        </w:rPr>
      </w:pPr>
      <w:r w:rsidRPr="00022C5E">
        <w:rPr>
          <w:rFonts w:ascii="Arial" w:hAnsi="Arial" w:cs="Arial"/>
          <w:b/>
          <w:kern w:val="1"/>
          <w:lang w:eastAsia="ar-SA"/>
        </w:rPr>
        <w:t xml:space="preserve">PUZ – </w:t>
      </w:r>
      <w:r w:rsidR="00885151" w:rsidRPr="00885151">
        <w:rPr>
          <w:rFonts w:ascii="Arial" w:hAnsi="Arial" w:cs="Arial"/>
          <w:b/>
          <w:kern w:val="1"/>
          <w:lang w:eastAsia="ar-SA"/>
        </w:rPr>
        <w:t>PARCELARE TEREN T36, P 495, STR. GHIGHIULUI , PLOIESTI – SCHIMBARE DESTINATIE TEREN DIN ZONA RETELE TEHNICO-EDILITARE SI CULTURI AGRICOLE IN ZONA PENTRU LOCUINTE INDIVIDUALE, ZONA AMENAJARI SPORTIVE, INSTITUTII SI SERVICII</w:t>
      </w:r>
    </w:p>
    <w:p w:rsidR="00022C5E" w:rsidRPr="00022C5E" w:rsidRDefault="00022C5E" w:rsidP="00022C5E">
      <w:pPr>
        <w:suppressAutoHyphens/>
        <w:spacing w:after="0" w:line="240" w:lineRule="auto"/>
        <w:rPr>
          <w:rFonts w:ascii="Arial" w:hAnsi="Arial" w:cs="Arial"/>
          <w:b/>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Adresa:</w:t>
      </w:r>
    </w:p>
    <w:p w:rsidR="00022C5E" w:rsidRPr="00022C5E" w:rsidRDefault="00022C5E" w:rsidP="00022C5E">
      <w:pPr>
        <w:tabs>
          <w:tab w:val="left" w:pos="360"/>
        </w:tabs>
        <w:suppressAutoHyphens/>
        <w:spacing w:after="0" w:line="240" w:lineRule="auto"/>
        <w:ind w:left="567"/>
        <w:jc w:val="both"/>
        <w:rPr>
          <w:rFonts w:ascii="Arial" w:hAnsi="Arial" w:cs="Arial"/>
          <w:b/>
          <w:kern w:val="1"/>
          <w:lang w:eastAsia="ar-SA"/>
        </w:rPr>
      </w:pPr>
      <w:r w:rsidRPr="00022C5E">
        <w:rPr>
          <w:rFonts w:ascii="Arial" w:hAnsi="Arial" w:cs="Arial"/>
          <w:b/>
          <w:kern w:val="1"/>
          <w:lang w:eastAsia="ar-SA"/>
        </w:rPr>
        <w:t xml:space="preserve">Strada </w:t>
      </w:r>
      <w:r w:rsidR="00885151">
        <w:rPr>
          <w:rFonts w:ascii="Arial" w:hAnsi="Arial" w:cs="Arial"/>
          <w:b/>
          <w:kern w:val="1"/>
          <w:lang w:eastAsia="ar-SA"/>
        </w:rPr>
        <w:t>Ghighiului, tarla 36, parcela 495, lot 2</w:t>
      </w:r>
      <w:r w:rsidRPr="00022C5E">
        <w:rPr>
          <w:rFonts w:ascii="Arial" w:hAnsi="Arial" w:cs="Arial"/>
          <w:b/>
          <w:kern w:val="1"/>
          <w:lang w:eastAsia="ar-SA"/>
        </w:rPr>
        <w:t>, Municipiul Ploiesti</w:t>
      </w:r>
    </w:p>
    <w:p w:rsidR="00022C5E" w:rsidRPr="00022C5E" w:rsidRDefault="00022C5E" w:rsidP="00022C5E">
      <w:pPr>
        <w:suppressAutoHyphens/>
        <w:spacing w:after="0" w:line="240" w:lineRule="auto"/>
        <w:ind w:left="360" w:firstLine="567"/>
        <w:rPr>
          <w:rFonts w:ascii="Arial" w:hAnsi="Arial" w:cs="Arial"/>
          <w:b/>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Beneficiar:</w:t>
      </w:r>
    </w:p>
    <w:p w:rsidR="00022C5E" w:rsidRPr="00022C5E" w:rsidRDefault="00022C5E" w:rsidP="00022C5E">
      <w:pPr>
        <w:tabs>
          <w:tab w:val="left" w:pos="360"/>
        </w:tabs>
        <w:suppressAutoHyphens/>
        <w:spacing w:after="0" w:line="240" w:lineRule="auto"/>
        <w:ind w:left="567"/>
        <w:jc w:val="both"/>
        <w:rPr>
          <w:rFonts w:ascii="Arial" w:hAnsi="Arial" w:cs="Arial"/>
          <w:b/>
          <w:kern w:val="1"/>
          <w:lang w:eastAsia="ar-SA"/>
        </w:rPr>
      </w:pPr>
      <w:r w:rsidRPr="00022C5E">
        <w:rPr>
          <w:rFonts w:ascii="Arial" w:hAnsi="Arial" w:cs="Arial"/>
          <w:b/>
          <w:kern w:val="1"/>
          <w:lang w:eastAsia="ar-SA"/>
        </w:rPr>
        <w:t>MUNICIPIUL PLOIESTI</w:t>
      </w:r>
    </w:p>
    <w:p w:rsidR="00022C5E" w:rsidRPr="00022C5E" w:rsidRDefault="00022C5E" w:rsidP="00022C5E">
      <w:pPr>
        <w:suppressAutoHyphens/>
        <w:spacing w:after="0" w:line="240" w:lineRule="auto"/>
        <w:ind w:left="360" w:firstLine="567"/>
        <w:rPr>
          <w:rFonts w:ascii="Arial" w:hAnsi="Arial" w:cs="Arial"/>
          <w:b/>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 xml:space="preserve">Proiectant general: </w:t>
      </w:r>
    </w:p>
    <w:p w:rsidR="00022C5E" w:rsidRPr="00022C5E" w:rsidRDefault="00885151" w:rsidP="00022C5E">
      <w:pPr>
        <w:tabs>
          <w:tab w:val="left" w:pos="360"/>
        </w:tabs>
        <w:suppressAutoHyphens/>
        <w:spacing w:after="0" w:line="240" w:lineRule="auto"/>
        <w:ind w:left="567"/>
        <w:jc w:val="both"/>
        <w:rPr>
          <w:rFonts w:ascii="Arial" w:hAnsi="Arial" w:cs="Arial"/>
          <w:b/>
          <w:kern w:val="1"/>
          <w:lang w:eastAsia="ar-SA"/>
        </w:rPr>
      </w:pPr>
      <w:r>
        <w:rPr>
          <w:rFonts w:ascii="Arial" w:hAnsi="Arial" w:cs="Arial"/>
          <w:b/>
          <w:kern w:val="1"/>
          <w:lang w:eastAsia="ar-SA"/>
        </w:rPr>
        <w:t>ORA DESIGN CONCEPT</w:t>
      </w:r>
      <w:r w:rsidR="00022C5E" w:rsidRPr="00022C5E">
        <w:rPr>
          <w:rFonts w:ascii="Arial" w:hAnsi="Arial" w:cs="Arial"/>
          <w:b/>
          <w:kern w:val="1"/>
          <w:lang w:eastAsia="ar-SA"/>
        </w:rPr>
        <w:t xml:space="preserve"> S.R.L, cu sediul in Bucuresti, sector </w:t>
      </w:r>
      <w:r>
        <w:rPr>
          <w:rFonts w:ascii="Arial" w:hAnsi="Arial" w:cs="Arial"/>
          <w:b/>
          <w:kern w:val="1"/>
          <w:lang w:eastAsia="ar-SA"/>
        </w:rPr>
        <w:t>5</w:t>
      </w:r>
      <w:r w:rsidR="00022C5E" w:rsidRPr="00022C5E">
        <w:rPr>
          <w:rFonts w:ascii="Arial" w:hAnsi="Arial" w:cs="Arial"/>
          <w:b/>
          <w:kern w:val="1"/>
          <w:lang w:eastAsia="ar-SA"/>
        </w:rPr>
        <w:t xml:space="preserve">, </w:t>
      </w:r>
      <w:r>
        <w:rPr>
          <w:rFonts w:ascii="Arial" w:hAnsi="Arial" w:cs="Arial"/>
          <w:b/>
          <w:kern w:val="1"/>
          <w:lang w:eastAsia="ar-SA"/>
        </w:rPr>
        <w:t>B-dul Pieptanari,</w:t>
      </w:r>
      <w:r w:rsidR="00022C5E" w:rsidRPr="00022C5E">
        <w:rPr>
          <w:rFonts w:ascii="Arial" w:hAnsi="Arial" w:cs="Arial"/>
          <w:b/>
          <w:kern w:val="1"/>
          <w:lang w:eastAsia="ar-SA"/>
        </w:rPr>
        <w:t xml:space="preserve"> nr. </w:t>
      </w:r>
      <w:r>
        <w:rPr>
          <w:rFonts w:ascii="Arial" w:hAnsi="Arial" w:cs="Arial"/>
          <w:b/>
          <w:kern w:val="1"/>
          <w:lang w:eastAsia="ar-SA"/>
        </w:rPr>
        <w:t>53</w:t>
      </w:r>
      <w:r w:rsidR="00022C5E" w:rsidRPr="00022C5E">
        <w:rPr>
          <w:rFonts w:ascii="Arial" w:hAnsi="Arial" w:cs="Arial"/>
          <w:b/>
          <w:kern w:val="1"/>
          <w:lang w:eastAsia="ar-SA"/>
        </w:rPr>
        <w:t>, CUI RO</w:t>
      </w:r>
      <w:r>
        <w:rPr>
          <w:rFonts w:ascii="Arial" w:hAnsi="Arial" w:cs="Arial"/>
          <w:b/>
          <w:kern w:val="1"/>
          <w:lang w:eastAsia="ar-SA"/>
        </w:rPr>
        <w:t>34055191</w:t>
      </w:r>
      <w:r w:rsidR="00022C5E" w:rsidRPr="00022C5E">
        <w:rPr>
          <w:rFonts w:ascii="Arial" w:hAnsi="Arial" w:cs="Arial"/>
          <w:b/>
          <w:kern w:val="1"/>
          <w:lang w:eastAsia="ar-SA"/>
        </w:rPr>
        <w:t xml:space="preserve"> </w:t>
      </w:r>
    </w:p>
    <w:p w:rsidR="00022C5E" w:rsidRPr="00022C5E" w:rsidRDefault="00022C5E" w:rsidP="00022C5E">
      <w:pPr>
        <w:suppressAutoHyphens/>
        <w:spacing w:after="0" w:line="240" w:lineRule="auto"/>
        <w:rPr>
          <w:rFonts w:ascii="Arial" w:hAnsi="Arial" w:cs="Arial"/>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Data elaborarii:</w:t>
      </w:r>
    </w:p>
    <w:p w:rsidR="00022C5E" w:rsidRPr="00022C5E" w:rsidRDefault="006D4885" w:rsidP="00022C5E">
      <w:pPr>
        <w:tabs>
          <w:tab w:val="left" w:pos="360"/>
        </w:tabs>
        <w:suppressAutoHyphens/>
        <w:spacing w:after="0" w:line="240" w:lineRule="auto"/>
        <w:ind w:left="567"/>
        <w:jc w:val="both"/>
        <w:rPr>
          <w:rFonts w:ascii="Arial" w:hAnsi="Arial" w:cs="Arial"/>
          <w:kern w:val="1"/>
          <w:lang w:eastAsia="ar-SA"/>
        </w:rPr>
      </w:pPr>
      <w:r>
        <w:rPr>
          <w:rFonts w:ascii="Arial" w:hAnsi="Arial" w:cs="Arial"/>
          <w:kern w:val="1"/>
          <w:lang w:eastAsia="ar-SA"/>
        </w:rPr>
        <w:t>Octombrie</w:t>
      </w:r>
      <w:r w:rsidR="00022C5E" w:rsidRPr="00022C5E">
        <w:rPr>
          <w:rFonts w:ascii="Arial" w:hAnsi="Arial" w:cs="Arial"/>
          <w:kern w:val="1"/>
          <w:lang w:eastAsia="ar-SA"/>
        </w:rPr>
        <w:t xml:space="preserve"> 2018</w:t>
      </w:r>
    </w:p>
    <w:p w:rsidR="00022C5E" w:rsidRPr="00022C5E" w:rsidRDefault="00022C5E" w:rsidP="00022C5E">
      <w:pPr>
        <w:suppressAutoHyphens/>
        <w:spacing w:after="0" w:line="240" w:lineRule="auto"/>
        <w:ind w:left="360" w:firstLine="567"/>
        <w:rPr>
          <w:rFonts w:ascii="Arial" w:hAnsi="Arial" w:cs="Arial"/>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Obiectul lucrarii:</w:t>
      </w:r>
    </w:p>
    <w:p w:rsidR="00022C5E" w:rsidRPr="00022C5E" w:rsidRDefault="00022C5E" w:rsidP="00885151">
      <w:pPr>
        <w:tabs>
          <w:tab w:val="left" w:pos="360"/>
        </w:tabs>
        <w:suppressAutoHyphens/>
        <w:spacing w:after="0" w:line="240" w:lineRule="auto"/>
        <w:ind w:left="567"/>
        <w:jc w:val="both"/>
        <w:rPr>
          <w:rFonts w:ascii="Arial" w:hAnsi="Arial" w:cs="Arial"/>
          <w:kern w:val="1"/>
          <w:lang w:eastAsia="ar-SA"/>
        </w:rPr>
      </w:pPr>
      <w:r w:rsidRPr="00022C5E">
        <w:rPr>
          <w:rFonts w:ascii="Arial" w:hAnsi="Arial" w:cs="Arial"/>
          <w:kern w:val="1"/>
          <w:lang w:eastAsia="ar-SA"/>
        </w:rPr>
        <w:t>Terenu</w:t>
      </w:r>
      <w:r w:rsidR="00885151">
        <w:rPr>
          <w:rFonts w:ascii="Arial" w:hAnsi="Arial" w:cs="Arial"/>
          <w:kern w:val="1"/>
          <w:lang w:eastAsia="ar-SA"/>
        </w:rPr>
        <w:t>l</w:t>
      </w:r>
      <w:r w:rsidRPr="00022C5E">
        <w:rPr>
          <w:rFonts w:ascii="Arial" w:hAnsi="Arial" w:cs="Arial"/>
          <w:kern w:val="1"/>
          <w:lang w:eastAsia="ar-SA"/>
        </w:rPr>
        <w:t xml:space="preserve"> </w:t>
      </w:r>
      <w:r w:rsidR="00885151">
        <w:rPr>
          <w:rFonts w:ascii="Arial" w:hAnsi="Arial" w:cs="Arial"/>
          <w:kern w:val="1"/>
          <w:lang w:eastAsia="ar-SA"/>
        </w:rPr>
        <w:t xml:space="preserve">cu nr. </w:t>
      </w:r>
      <w:proofErr w:type="gramStart"/>
      <w:r w:rsidR="00885151">
        <w:rPr>
          <w:rFonts w:ascii="Arial" w:hAnsi="Arial" w:cs="Arial"/>
          <w:kern w:val="1"/>
          <w:lang w:eastAsia="ar-SA"/>
        </w:rPr>
        <w:t>cadastral</w:t>
      </w:r>
      <w:proofErr w:type="gramEnd"/>
      <w:r w:rsidR="00885151">
        <w:rPr>
          <w:rFonts w:ascii="Arial" w:hAnsi="Arial" w:cs="Arial"/>
          <w:kern w:val="1"/>
          <w:lang w:eastAsia="ar-SA"/>
        </w:rPr>
        <w:t xml:space="preserve"> 143331 este situat</w:t>
      </w:r>
      <w:r w:rsidRPr="00022C5E">
        <w:rPr>
          <w:rFonts w:ascii="Arial" w:hAnsi="Arial" w:cs="Arial"/>
          <w:kern w:val="1"/>
          <w:lang w:eastAsia="ar-SA"/>
        </w:rPr>
        <w:t xml:space="preserve"> in intravilanul municipiului Ploiesti si </w:t>
      </w:r>
      <w:r w:rsidR="00885151">
        <w:rPr>
          <w:rFonts w:ascii="Arial" w:hAnsi="Arial" w:cs="Arial"/>
          <w:kern w:val="1"/>
          <w:lang w:eastAsia="ar-SA"/>
        </w:rPr>
        <w:t>este in proprietatea</w:t>
      </w:r>
      <w:r w:rsidR="006313B3">
        <w:rPr>
          <w:rFonts w:ascii="Arial" w:hAnsi="Arial" w:cs="Arial"/>
          <w:kern w:val="1"/>
          <w:lang w:eastAsia="ar-SA"/>
        </w:rPr>
        <w:t xml:space="preserve"> private a</w:t>
      </w:r>
      <w:r w:rsidR="00885151">
        <w:rPr>
          <w:rFonts w:ascii="Arial" w:hAnsi="Arial" w:cs="Arial"/>
          <w:kern w:val="1"/>
          <w:lang w:eastAsia="ar-SA"/>
        </w:rPr>
        <w:t xml:space="preserve"> </w:t>
      </w:r>
      <w:r w:rsidR="006313B3">
        <w:rPr>
          <w:rFonts w:ascii="Arial" w:hAnsi="Arial" w:cs="Arial"/>
          <w:kern w:val="1"/>
          <w:lang w:eastAsia="ar-SA"/>
        </w:rPr>
        <w:t>M</w:t>
      </w:r>
      <w:r w:rsidR="00885151">
        <w:rPr>
          <w:rFonts w:ascii="Arial" w:hAnsi="Arial" w:cs="Arial"/>
          <w:kern w:val="1"/>
          <w:lang w:eastAsia="ar-SA"/>
        </w:rPr>
        <w:t>u</w:t>
      </w:r>
      <w:r w:rsidRPr="00022C5E">
        <w:rPr>
          <w:rFonts w:ascii="Arial" w:hAnsi="Arial" w:cs="Arial"/>
          <w:kern w:val="1"/>
          <w:lang w:eastAsia="ar-SA"/>
        </w:rPr>
        <w:t>nicipiului conform H</w:t>
      </w:r>
      <w:r w:rsidR="00885151">
        <w:rPr>
          <w:rFonts w:ascii="Arial" w:hAnsi="Arial" w:cs="Arial"/>
          <w:kern w:val="1"/>
          <w:lang w:eastAsia="ar-SA"/>
        </w:rPr>
        <w:t>CL</w:t>
      </w:r>
      <w:r w:rsidRPr="00022C5E">
        <w:rPr>
          <w:rFonts w:ascii="Arial" w:hAnsi="Arial" w:cs="Arial"/>
          <w:kern w:val="1"/>
          <w:lang w:eastAsia="ar-SA"/>
        </w:rPr>
        <w:t xml:space="preserve"> nr. </w:t>
      </w:r>
      <w:r w:rsidR="00885151">
        <w:rPr>
          <w:rFonts w:ascii="Arial" w:hAnsi="Arial" w:cs="Arial"/>
          <w:kern w:val="1"/>
          <w:lang w:eastAsia="ar-SA"/>
        </w:rPr>
        <w:t>196</w:t>
      </w:r>
      <w:r w:rsidRPr="00022C5E">
        <w:rPr>
          <w:rFonts w:ascii="Arial" w:hAnsi="Arial" w:cs="Arial"/>
          <w:kern w:val="1"/>
          <w:lang w:eastAsia="ar-SA"/>
        </w:rPr>
        <w:t>/</w:t>
      </w:r>
      <w:r w:rsidR="00885151">
        <w:rPr>
          <w:rFonts w:ascii="Arial" w:hAnsi="Arial" w:cs="Arial"/>
          <w:kern w:val="1"/>
          <w:lang w:eastAsia="ar-SA"/>
        </w:rPr>
        <w:t xml:space="preserve">31.08.20106, Anexa nr. 1, HCL nr. 361/31.10.2017 si </w:t>
      </w:r>
      <w:proofErr w:type="gramStart"/>
      <w:r w:rsidR="00885151">
        <w:rPr>
          <w:rFonts w:ascii="Arial" w:hAnsi="Arial" w:cs="Arial"/>
          <w:kern w:val="1"/>
          <w:lang w:eastAsia="ar-SA"/>
        </w:rPr>
        <w:t>a</w:t>
      </w:r>
      <w:proofErr w:type="gramEnd"/>
      <w:r w:rsidR="00885151">
        <w:rPr>
          <w:rFonts w:ascii="Arial" w:hAnsi="Arial" w:cs="Arial"/>
          <w:kern w:val="1"/>
          <w:lang w:eastAsia="ar-SA"/>
        </w:rPr>
        <w:t xml:space="preserve"> Extrasului de Carte Funciara nr. 114753/18.12.2017.</w:t>
      </w:r>
      <w:r w:rsidRPr="00022C5E">
        <w:rPr>
          <w:rFonts w:ascii="Arial" w:hAnsi="Arial" w:cs="Arial"/>
          <w:kern w:val="1"/>
          <w:lang w:eastAsia="ar-SA"/>
        </w:rPr>
        <w:t xml:space="preserve"> </w:t>
      </w:r>
    </w:p>
    <w:p w:rsidR="00022C5E" w:rsidRPr="00022C5E" w:rsidRDefault="00022C5E" w:rsidP="00022C5E">
      <w:pPr>
        <w:tabs>
          <w:tab w:val="left" w:pos="360"/>
        </w:tabs>
        <w:suppressAutoHyphens/>
        <w:spacing w:after="0" w:line="240" w:lineRule="auto"/>
        <w:ind w:left="567"/>
        <w:jc w:val="both"/>
        <w:rPr>
          <w:rFonts w:ascii="Arial" w:hAnsi="Arial" w:cs="Arial"/>
          <w:kern w:val="1"/>
          <w:lang w:eastAsia="ar-SA"/>
        </w:rPr>
      </w:pPr>
      <w:r w:rsidRPr="00022C5E">
        <w:rPr>
          <w:rFonts w:ascii="Arial" w:hAnsi="Arial" w:cs="Arial"/>
          <w:kern w:val="1"/>
          <w:lang w:eastAsia="ar-SA"/>
        </w:rPr>
        <w:t xml:space="preserve">Terenul analizat prin PUZ </w:t>
      </w:r>
      <w:proofErr w:type="gramStart"/>
      <w:r w:rsidRPr="00022C5E">
        <w:rPr>
          <w:rFonts w:ascii="Arial" w:hAnsi="Arial" w:cs="Arial"/>
          <w:kern w:val="1"/>
          <w:lang w:eastAsia="ar-SA"/>
        </w:rPr>
        <w:t>este</w:t>
      </w:r>
      <w:proofErr w:type="gramEnd"/>
      <w:r w:rsidRPr="00022C5E">
        <w:rPr>
          <w:rFonts w:ascii="Arial" w:hAnsi="Arial" w:cs="Arial"/>
          <w:kern w:val="1"/>
          <w:lang w:eastAsia="ar-SA"/>
        </w:rPr>
        <w:t xml:space="preserve"> amplasat in zona de </w:t>
      </w:r>
      <w:r w:rsidR="00885151">
        <w:rPr>
          <w:rFonts w:ascii="Arial" w:hAnsi="Arial" w:cs="Arial"/>
          <w:kern w:val="1"/>
          <w:lang w:eastAsia="ar-SA"/>
        </w:rPr>
        <w:t>sud</w:t>
      </w:r>
      <w:r w:rsidRPr="00022C5E">
        <w:rPr>
          <w:rFonts w:ascii="Arial" w:hAnsi="Arial" w:cs="Arial"/>
          <w:kern w:val="1"/>
          <w:lang w:eastAsia="ar-SA"/>
        </w:rPr>
        <w:t xml:space="preserve"> a </w:t>
      </w:r>
      <w:r w:rsidR="00885151">
        <w:rPr>
          <w:rFonts w:ascii="Arial" w:hAnsi="Arial" w:cs="Arial"/>
          <w:kern w:val="1"/>
          <w:lang w:eastAsia="ar-SA"/>
        </w:rPr>
        <w:t>M</w:t>
      </w:r>
      <w:r w:rsidRPr="00022C5E">
        <w:rPr>
          <w:rFonts w:ascii="Arial" w:hAnsi="Arial" w:cs="Arial"/>
          <w:kern w:val="1"/>
          <w:lang w:eastAsia="ar-SA"/>
        </w:rPr>
        <w:t xml:space="preserve">unicipiului </w:t>
      </w:r>
      <w:r w:rsidR="00885151">
        <w:rPr>
          <w:rFonts w:ascii="Arial" w:hAnsi="Arial" w:cs="Arial"/>
          <w:kern w:val="1"/>
          <w:lang w:eastAsia="ar-SA"/>
        </w:rPr>
        <w:t>Ploiesti si</w:t>
      </w:r>
      <w:r w:rsidRPr="00022C5E">
        <w:rPr>
          <w:rFonts w:ascii="Arial" w:hAnsi="Arial" w:cs="Arial"/>
          <w:kern w:val="1"/>
          <w:lang w:eastAsia="ar-SA"/>
        </w:rPr>
        <w:t xml:space="preserve"> are o suprafata de </w:t>
      </w:r>
      <w:r w:rsidR="00885151">
        <w:rPr>
          <w:rFonts w:ascii="Arial" w:hAnsi="Arial" w:cs="Arial"/>
          <w:kern w:val="1"/>
          <w:lang w:eastAsia="ar-SA"/>
        </w:rPr>
        <w:t>150.000mp</w:t>
      </w:r>
      <w:r w:rsidRPr="00022C5E">
        <w:rPr>
          <w:rFonts w:ascii="Arial" w:hAnsi="Arial" w:cs="Arial"/>
          <w:kern w:val="1"/>
          <w:lang w:eastAsia="ar-SA"/>
        </w:rPr>
        <w:t xml:space="preserve">. Se solicita </w:t>
      </w:r>
      <w:r w:rsidR="001A3A7D">
        <w:rPr>
          <w:rFonts w:ascii="Arial" w:hAnsi="Arial" w:cs="Arial"/>
          <w:kern w:val="1"/>
          <w:lang w:eastAsia="ar-SA"/>
        </w:rPr>
        <w:t xml:space="preserve">schimbarea de destintie din zona retele tehnico-edilitare si </w:t>
      </w:r>
      <w:r w:rsidR="004F7C2A">
        <w:rPr>
          <w:rFonts w:ascii="Arial" w:hAnsi="Arial" w:cs="Arial"/>
          <w:kern w:val="1"/>
          <w:lang w:eastAsia="ar-SA"/>
        </w:rPr>
        <w:t>culturi</w:t>
      </w:r>
      <w:r w:rsidR="001A3A7D">
        <w:rPr>
          <w:rFonts w:ascii="Arial" w:hAnsi="Arial" w:cs="Arial"/>
          <w:kern w:val="1"/>
          <w:lang w:eastAsia="ar-SA"/>
        </w:rPr>
        <w:t xml:space="preserve"> agricole in zona pentru locuinte individuale, zona amenajari sportive, institutii si servicii in vederea parcelarii terenului</w:t>
      </w:r>
      <w:r w:rsidR="004F7C2A">
        <w:rPr>
          <w:rFonts w:ascii="Arial" w:hAnsi="Arial" w:cs="Arial"/>
          <w:kern w:val="1"/>
          <w:lang w:eastAsia="ar-SA"/>
        </w:rPr>
        <w:t>, pentru atribuirea de loturi de teren tinerilor, precum si altor categorii de persoane indreptatite conform legislatiei in vigoare.</w:t>
      </w:r>
    </w:p>
    <w:p w:rsidR="00022C5E" w:rsidRPr="00022C5E" w:rsidRDefault="00022C5E" w:rsidP="00022C5E">
      <w:pPr>
        <w:tabs>
          <w:tab w:val="left" w:pos="360"/>
        </w:tabs>
        <w:suppressAutoHyphens/>
        <w:spacing w:after="0" w:line="240" w:lineRule="auto"/>
        <w:ind w:left="567"/>
        <w:jc w:val="both"/>
        <w:rPr>
          <w:rFonts w:ascii="Arial" w:hAnsi="Arial" w:cs="Arial"/>
          <w:kern w:val="1"/>
          <w:lang w:eastAsia="ar-SA"/>
        </w:rPr>
      </w:pPr>
    </w:p>
    <w:p w:rsidR="00022C5E" w:rsidRPr="00022C5E" w:rsidRDefault="00022C5E" w:rsidP="00022C5E">
      <w:pPr>
        <w:tabs>
          <w:tab w:val="left" w:pos="360"/>
        </w:tabs>
        <w:suppressAutoHyphens/>
        <w:spacing w:after="0" w:line="240" w:lineRule="auto"/>
        <w:ind w:left="567"/>
        <w:jc w:val="both"/>
        <w:rPr>
          <w:rFonts w:ascii="Arial" w:hAnsi="Arial" w:cs="Arial"/>
          <w:kern w:val="1"/>
          <w:lang w:eastAsia="ar-SA"/>
        </w:rPr>
      </w:pPr>
      <w:r w:rsidRPr="00022C5E">
        <w:rPr>
          <w:rFonts w:ascii="Arial" w:hAnsi="Arial" w:cs="Arial"/>
          <w:kern w:val="1"/>
          <w:lang w:eastAsia="ar-SA"/>
        </w:rPr>
        <w:t xml:space="preserve">Prezenta documentatie “PUZ – </w:t>
      </w:r>
      <w:r w:rsidR="001A3A7D">
        <w:rPr>
          <w:rFonts w:ascii="Arial" w:hAnsi="Arial" w:cs="Arial"/>
          <w:kern w:val="1"/>
          <w:lang w:eastAsia="ar-SA"/>
        </w:rPr>
        <w:t>P</w:t>
      </w:r>
      <w:r w:rsidR="001A3A7D" w:rsidRPr="001A3A7D">
        <w:rPr>
          <w:rFonts w:ascii="Arial" w:hAnsi="Arial" w:cs="Arial"/>
          <w:kern w:val="1"/>
          <w:lang w:eastAsia="ar-SA"/>
        </w:rPr>
        <w:t xml:space="preserve">arcelare teren </w:t>
      </w:r>
      <w:r w:rsidR="001A3A7D">
        <w:rPr>
          <w:rFonts w:ascii="Arial" w:hAnsi="Arial" w:cs="Arial"/>
          <w:kern w:val="1"/>
          <w:lang w:eastAsia="ar-SA"/>
        </w:rPr>
        <w:t>T</w:t>
      </w:r>
      <w:r w:rsidR="001A3A7D" w:rsidRPr="001A3A7D">
        <w:rPr>
          <w:rFonts w:ascii="Arial" w:hAnsi="Arial" w:cs="Arial"/>
          <w:kern w:val="1"/>
          <w:lang w:eastAsia="ar-SA"/>
        </w:rPr>
        <w:t xml:space="preserve">36, </w:t>
      </w:r>
      <w:r w:rsidR="001A3A7D">
        <w:rPr>
          <w:rFonts w:ascii="Arial" w:hAnsi="Arial" w:cs="Arial"/>
          <w:kern w:val="1"/>
          <w:lang w:eastAsia="ar-SA"/>
        </w:rPr>
        <w:t>P</w:t>
      </w:r>
      <w:r w:rsidR="001A3A7D" w:rsidRPr="001A3A7D">
        <w:rPr>
          <w:rFonts w:ascii="Arial" w:hAnsi="Arial" w:cs="Arial"/>
          <w:kern w:val="1"/>
          <w:lang w:eastAsia="ar-SA"/>
        </w:rPr>
        <w:t xml:space="preserve"> 495, str. Ghighiului , </w:t>
      </w:r>
      <w:r w:rsidR="001A3A7D">
        <w:rPr>
          <w:rFonts w:ascii="Arial" w:hAnsi="Arial" w:cs="Arial"/>
          <w:kern w:val="1"/>
          <w:lang w:eastAsia="ar-SA"/>
        </w:rPr>
        <w:t>P</w:t>
      </w:r>
      <w:r w:rsidR="001A3A7D" w:rsidRPr="001A3A7D">
        <w:rPr>
          <w:rFonts w:ascii="Arial" w:hAnsi="Arial" w:cs="Arial"/>
          <w:kern w:val="1"/>
          <w:lang w:eastAsia="ar-SA"/>
        </w:rPr>
        <w:t>loiesti – schimbare destinatie teren din zona retele tehnico-edilitare si culturi agricole in zona pentru locuinte individuale, zona amenajari sportive, institutii si servicii</w:t>
      </w:r>
      <w:r w:rsidRPr="00022C5E">
        <w:rPr>
          <w:rFonts w:ascii="Arial" w:hAnsi="Arial" w:cs="Arial"/>
          <w:kern w:val="1"/>
          <w:lang w:eastAsia="ar-SA"/>
        </w:rPr>
        <w:t xml:space="preserve">” are ca obiect analizarea si evaluarea problemelor functionale si tehnice din zona si stabilirea conditiilor in vederea reglementarii modului de amplasare, dimensionare, conformare si echipare a zonei ce a generat acest studiu, avand in vedere strategia de dezvoltare urbana la nivel zonal si municipal. </w:t>
      </w:r>
      <w:r w:rsidR="001A3A7D" w:rsidRPr="001A3A7D">
        <w:rPr>
          <w:rFonts w:ascii="Arial" w:hAnsi="Arial" w:cs="Arial"/>
          <w:kern w:val="1"/>
          <w:lang w:eastAsia="ar-SA"/>
        </w:rPr>
        <w:t xml:space="preserve">Reglementarile urbanistice propuse vor permite dezvoltarea in </w:t>
      </w:r>
      <w:proofErr w:type="gramStart"/>
      <w:r w:rsidR="001A3A7D" w:rsidRPr="001A3A7D">
        <w:rPr>
          <w:rFonts w:ascii="Arial" w:hAnsi="Arial" w:cs="Arial"/>
          <w:kern w:val="1"/>
          <w:lang w:eastAsia="ar-SA"/>
        </w:rPr>
        <w:t>timp  a</w:t>
      </w:r>
      <w:proofErr w:type="gramEnd"/>
      <w:r w:rsidR="001A3A7D" w:rsidRPr="001A3A7D">
        <w:rPr>
          <w:rFonts w:ascii="Arial" w:hAnsi="Arial" w:cs="Arial"/>
          <w:kern w:val="1"/>
          <w:lang w:eastAsia="ar-SA"/>
        </w:rPr>
        <w:t xml:space="preserve">  unui nou cartier cu o imagine coerenta</w:t>
      </w:r>
      <w:r w:rsidR="001A3A7D">
        <w:rPr>
          <w:rFonts w:ascii="Arial" w:hAnsi="Arial" w:cs="Arial"/>
          <w:kern w:val="1"/>
          <w:lang w:eastAsia="ar-SA"/>
        </w:rPr>
        <w:t>, Ia nivelul exigentelor actuale.</w:t>
      </w:r>
    </w:p>
    <w:p w:rsidR="00022C5E" w:rsidRPr="00022C5E" w:rsidRDefault="00022C5E" w:rsidP="00022C5E">
      <w:pPr>
        <w:tabs>
          <w:tab w:val="left" w:pos="360"/>
        </w:tabs>
        <w:suppressAutoHyphens/>
        <w:spacing w:after="0" w:line="240" w:lineRule="auto"/>
        <w:jc w:val="both"/>
        <w:rPr>
          <w:rFonts w:ascii="Arial" w:hAnsi="Arial" w:cs="Arial"/>
          <w:kern w:val="1"/>
          <w:lang w:eastAsia="ar-SA"/>
        </w:rPr>
      </w:pPr>
    </w:p>
    <w:p w:rsidR="00022C5E" w:rsidRPr="00022C5E" w:rsidRDefault="00022C5E" w:rsidP="00022C5E">
      <w:pPr>
        <w:tabs>
          <w:tab w:val="left" w:pos="360"/>
        </w:tabs>
        <w:suppressAutoHyphens/>
        <w:spacing w:after="0" w:line="240" w:lineRule="auto"/>
        <w:ind w:left="567"/>
        <w:jc w:val="both"/>
        <w:rPr>
          <w:rFonts w:ascii="Arial" w:hAnsi="Arial" w:cs="Arial"/>
          <w:kern w:val="1"/>
          <w:lang w:eastAsia="ar-SA"/>
        </w:rPr>
      </w:pPr>
      <w:r w:rsidRPr="00022C5E">
        <w:rPr>
          <w:rFonts w:ascii="Arial" w:hAnsi="Arial" w:cs="Arial"/>
          <w:kern w:val="1"/>
          <w:lang w:eastAsia="ar-SA"/>
        </w:rPr>
        <w:t xml:space="preserve">Folosinta actuala a terenului </w:t>
      </w:r>
      <w:proofErr w:type="gramStart"/>
      <w:r w:rsidRPr="00022C5E">
        <w:rPr>
          <w:rFonts w:ascii="Arial" w:hAnsi="Arial" w:cs="Arial"/>
          <w:kern w:val="1"/>
          <w:lang w:eastAsia="ar-SA"/>
        </w:rPr>
        <w:t>este</w:t>
      </w:r>
      <w:proofErr w:type="gramEnd"/>
      <w:r w:rsidRPr="00022C5E">
        <w:rPr>
          <w:rFonts w:ascii="Arial" w:hAnsi="Arial" w:cs="Arial"/>
          <w:kern w:val="1"/>
          <w:lang w:eastAsia="ar-SA"/>
        </w:rPr>
        <w:t xml:space="preserve"> </w:t>
      </w:r>
      <w:r w:rsidR="001A3A7D">
        <w:rPr>
          <w:rFonts w:ascii="Arial" w:hAnsi="Arial" w:cs="Arial"/>
          <w:kern w:val="1"/>
          <w:lang w:eastAsia="ar-SA"/>
        </w:rPr>
        <w:t>arabil</w:t>
      </w:r>
      <w:r w:rsidRPr="00022C5E">
        <w:rPr>
          <w:rFonts w:ascii="Arial" w:hAnsi="Arial" w:cs="Arial"/>
          <w:kern w:val="1"/>
          <w:lang w:eastAsia="ar-SA"/>
        </w:rPr>
        <w:t xml:space="preserve"> fiind incadrat conform planurilor urbanistice in zon</w:t>
      </w:r>
      <w:r w:rsidR="001A3A7D">
        <w:rPr>
          <w:rFonts w:ascii="Arial" w:hAnsi="Arial" w:cs="Arial"/>
          <w:kern w:val="1"/>
          <w:lang w:eastAsia="ar-SA"/>
        </w:rPr>
        <w:t>a</w:t>
      </w:r>
      <w:r w:rsidRPr="00022C5E">
        <w:rPr>
          <w:rFonts w:ascii="Arial" w:hAnsi="Arial" w:cs="Arial"/>
          <w:kern w:val="1"/>
          <w:lang w:eastAsia="ar-SA"/>
        </w:rPr>
        <w:t xml:space="preserve"> </w:t>
      </w:r>
      <w:r w:rsidR="001A3A7D">
        <w:rPr>
          <w:rFonts w:ascii="Arial" w:hAnsi="Arial" w:cs="Arial"/>
          <w:kern w:val="1"/>
          <w:lang w:eastAsia="ar-SA"/>
        </w:rPr>
        <w:t>TE</w:t>
      </w:r>
      <w:r w:rsidRPr="00022C5E">
        <w:rPr>
          <w:rFonts w:ascii="Arial" w:hAnsi="Arial" w:cs="Arial"/>
          <w:kern w:val="1"/>
          <w:lang w:eastAsia="ar-SA"/>
        </w:rPr>
        <w:t xml:space="preserve"> – </w:t>
      </w:r>
      <w:r w:rsidR="001A3A7D" w:rsidRPr="001A3A7D">
        <w:rPr>
          <w:rFonts w:ascii="Arial" w:hAnsi="Arial" w:cs="Arial"/>
          <w:kern w:val="1"/>
          <w:lang w:eastAsia="ar-SA"/>
        </w:rPr>
        <w:t>zona pentru echipare tehnico-edilitara</w:t>
      </w:r>
      <w:r w:rsidRPr="00022C5E">
        <w:rPr>
          <w:rFonts w:ascii="Arial" w:hAnsi="Arial" w:cs="Arial"/>
          <w:kern w:val="1"/>
          <w:lang w:eastAsia="ar-SA"/>
        </w:rPr>
        <w:t>, subzon</w:t>
      </w:r>
      <w:r w:rsidR="001A3A7D">
        <w:rPr>
          <w:rFonts w:ascii="Arial" w:hAnsi="Arial" w:cs="Arial"/>
          <w:kern w:val="1"/>
          <w:lang w:eastAsia="ar-SA"/>
        </w:rPr>
        <w:t>a</w:t>
      </w:r>
      <w:r w:rsidRPr="00022C5E">
        <w:rPr>
          <w:rFonts w:ascii="Arial" w:hAnsi="Arial" w:cs="Arial"/>
          <w:kern w:val="1"/>
          <w:lang w:eastAsia="ar-SA"/>
        </w:rPr>
        <w:t xml:space="preserve"> </w:t>
      </w:r>
      <w:r w:rsidR="001A3A7D">
        <w:rPr>
          <w:rFonts w:ascii="Arial" w:hAnsi="Arial" w:cs="Arial"/>
          <w:kern w:val="1"/>
          <w:lang w:eastAsia="ar-SA"/>
        </w:rPr>
        <w:t>TEa</w:t>
      </w:r>
      <w:r w:rsidRPr="00022C5E">
        <w:rPr>
          <w:rFonts w:ascii="Arial" w:hAnsi="Arial" w:cs="Arial"/>
          <w:kern w:val="1"/>
          <w:lang w:eastAsia="ar-SA"/>
        </w:rPr>
        <w:t xml:space="preserve"> – </w:t>
      </w:r>
      <w:r w:rsidR="001A3A7D" w:rsidRPr="001A3A7D">
        <w:rPr>
          <w:rFonts w:ascii="Arial" w:hAnsi="Arial" w:cs="Arial"/>
          <w:kern w:val="1"/>
          <w:lang w:eastAsia="ar-SA"/>
        </w:rPr>
        <w:t>echipare tehnico-edilitara si culturi agricole</w:t>
      </w:r>
      <w:r w:rsidRPr="00022C5E">
        <w:rPr>
          <w:rFonts w:ascii="Arial" w:hAnsi="Arial" w:cs="Arial"/>
          <w:kern w:val="1"/>
          <w:lang w:eastAsia="ar-SA"/>
        </w:rPr>
        <w:t xml:space="preserve">. </w:t>
      </w:r>
    </w:p>
    <w:p w:rsidR="00022C5E" w:rsidRPr="00022C5E" w:rsidRDefault="00022C5E" w:rsidP="00022C5E">
      <w:pPr>
        <w:suppressAutoHyphens/>
        <w:spacing w:after="0" w:line="240" w:lineRule="auto"/>
        <w:ind w:left="360" w:firstLine="567"/>
        <w:rPr>
          <w:rFonts w:ascii="Arial" w:hAnsi="Arial" w:cs="Arial"/>
          <w:kern w:val="1"/>
          <w:lang w:eastAsia="ar-SA"/>
        </w:rPr>
      </w:pPr>
    </w:p>
    <w:p w:rsidR="00022C5E" w:rsidRPr="00022C5E" w:rsidRDefault="00022C5E" w:rsidP="00022C5E">
      <w:pPr>
        <w:numPr>
          <w:ilvl w:val="0"/>
          <w:numId w:val="14"/>
        </w:numPr>
        <w:suppressAutoHyphens/>
        <w:spacing w:after="0" w:line="240" w:lineRule="auto"/>
        <w:ind w:hanging="513"/>
        <w:contextualSpacing/>
        <w:rPr>
          <w:rFonts w:ascii="Arial" w:hAnsi="Arial" w:cs="Arial"/>
          <w:b/>
          <w:kern w:val="1"/>
          <w:lang w:eastAsia="ar-SA"/>
        </w:rPr>
      </w:pPr>
      <w:r w:rsidRPr="00022C5E">
        <w:rPr>
          <w:rFonts w:ascii="Arial" w:hAnsi="Arial" w:cs="Arial"/>
          <w:b/>
          <w:kern w:val="1"/>
          <w:lang w:eastAsia="ar-SA"/>
        </w:rPr>
        <w:t>INCADRARE IN ZONA</w:t>
      </w:r>
    </w:p>
    <w:p w:rsidR="00022C5E" w:rsidRPr="00022C5E" w:rsidRDefault="00022C5E" w:rsidP="00022C5E">
      <w:pPr>
        <w:suppressAutoHyphens/>
        <w:spacing w:after="0" w:line="240" w:lineRule="auto"/>
        <w:ind w:left="1080" w:firstLine="567"/>
        <w:contextualSpacing/>
        <w:rPr>
          <w:rFonts w:ascii="Arial" w:hAnsi="Arial" w:cs="Arial"/>
          <w:b/>
          <w:kern w:val="1"/>
          <w:lang w:eastAsia="ar-SA"/>
        </w:rPr>
      </w:pPr>
    </w:p>
    <w:p w:rsidR="00022C5E" w:rsidRPr="00022C5E" w:rsidRDefault="00022C5E" w:rsidP="00022C5E">
      <w:pPr>
        <w:suppressAutoHyphens/>
        <w:spacing w:after="0" w:line="240" w:lineRule="auto"/>
        <w:ind w:firstLine="567"/>
        <w:jc w:val="both"/>
        <w:rPr>
          <w:rFonts w:ascii="Arial" w:hAnsi="Arial" w:cs="Arial"/>
          <w:b/>
          <w:kern w:val="1"/>
          <w:u w:val="single"/>
          <w:lang w:eastAsia="ar-SA"/>
        </w:rPr>
      </w:pPr>
      <w:r w:rsidRPr="00022C5E">
        <w:rPr>
          <w:rFonts w:ascii="Arial" w:hAnsi="Arial" w:cs="Arial"/>
          <w:b/>
          <w:kern w:val="1"/>
          <w:u w:val="single"/>
          <w:lang w:eastAsia="ar-SA"/>
        </w:rPr>
        <w:t>Incadrare in documentatii de urbanism</w:t>
      </w:r>
    </w:p>
    <w:p w:rsidR="00EF5C14" w:rsidRPr="00EF5C14" w:rsidRDefault="00022C5E" w:rsidP="00293914">
      <w:pPr>
        <w:spacing w:after="0"/>
        <w:ind w:left="567"/>
        <w:rPr>
          <w:rFonts w:ascii="Arial" w:hAnsi="Arial" w:cs="Arial"/>
          <w:kern w:val="1"/>
          <w:lang w:eastAsia="ar-SA"/>
        </w:rPr>
      </w:pPr>
      <w:r w:rsidRPr="00022C5E">
        <w:rPr>
          <w:rFonts w:ascii="Arial" w:hAnsi="Arial" w:cs="Arial"/>
          <w:b/>
          <w:kern w:val="1"/>
          <w:lang w:eastAsia="ar-SA"/>
        </w:rPr>
        <w:t>Conform P.U.G. Municipiul Ploiesti</w:t>
      </w:r>
      <w:r w:rsidRPr="00022C5E">
        <w:rPr>
          <w:rFonts w:ascii="Arial" w:hAnsi="Arial" w:cs="Arial"/>
          <w:kern w:val="1"/>
          <w:lang w:eastAsia="ar-SA"/>
        </w:rPr>
        <w:t xml:space="preserve">, aprobat prin HCL nr. 209/1999 si prelungit prin HCL nr. 382/2009, </w:t>
      </w:r>
      <w:r w:rsidR="00EF5C14" w:rsidRPr="00EF5C14">
        <w:rPr>
          <w:rFonts w:ascii="Arial" w:hAnsi="Arial" w:cs="Arial"/>
          <w:kern w:val="1"/>
          <w:lang w:eastAsia="ar-SA"/>
        </w:rPr>
        <w:t xml:space="preserve">imobilul este situat in </w:t>
      </w:r>
      <w:r w:rsidR="00EF5C14" w:rsidRPr="00EF5C14">
        <w:rPr>
          <w:rFonts w:ascii="Arial" w:hAnsi="Arial" w:cs="Arial"/>
          <w:b/>
          <w:kern w:val="1"/>
          <w:lang w:eastAsia="ar-SA"/>
        </w:rPr>
        <w:t xml:space="preserve">UTR </w:t>
      </w:r>
      <w:r w:rsidR="00EF5C14">
        <w:rPr>
          <w:rFonts w:ascii="Arial" w:hAnsi="Arial" w:cs="Arial"/>
          <w:b/>
          <w:kern w:val="1"/>
          <w:lang w:eastAsia="ar-SA"/>
        </w:rPr>
        <w:t>–</w:t>
      </w:r>
      <w:r w:rsidR="00EF5C14" w:rsidRPr="00EF5C14">
        <w:rPr>
          <w:rFonts w:ascii="Arial" w:hAnsi="Arial" w:cs="Arial"/>
          <w:kern w:val="1"/>
          <w:lang w:eastAsia="ar-SA"/>
        </w:rPr>
        <w:t xml:space="preserve"> </w:t>
      </w:r>
      <w:r w:rsidR="00EF5C14">
        <w:rPr>
          <w:rFonts w:ascii="Arial" w:hAnsi="Arial" w:cs="Arial"/>
          <w:b/>
          <w:kern w:val="1"/>
          <w:lang w:eastAsia="ar-SA"/>
        </w:rPr>
        <w:t xml:space="preserve">S14, </w:t>
      </w:r>
      <w:r w:rsidR="00EF5C14" w:rsidRPr="00EF5C14">
        <w:rPr>
          <w:rFonts w:ascii="Arial" w:hAnsi="Arial" w:cs="Arial"/>
          <w:kern w:val="1"/>
          <w:lang w:eastAsia="ar-SA"/>
        </w:rPr>
        <w:t>fara indicatori urbanistici</w:t>
      </w:r>
      <w:r w:rsidR="00EF5C14">
        <w:rPr>
          <w:rFonts w:ascii="Arial" w:hAnsi="Arial" w:cs="Arial"/>
          <w:kern w:val="1"/>
          <w:lang w:eastAsia="ar-SA"/>
        </w:rPr>
        <w:t xml:space="preserve"> </w:t>
      </w:r>
      <w:r w:rsidR="00EF5C14" w:rsidRPr="00EF5C14">
        <w:rPr>
          <w:rFonts w:ascii="Arial" w:hAnsi="Arial" w:cs="Arial"/>
          <w:kern w:val="1"/>
          <w:lang w:eastAsia="ar-SA"/>
        </w:rPr>
        <w:t xml:space="preserve">POT </w:t>
      </w:r>
      <w:r w:rsidR="00EF5C14">
        <w:rPr>
          <w:rFonts w:ascii="Arial" w:hAnsi="Arial" w:cs="Arial"/>
          <w:kern w:val="1"/>
          <w:lang w:eastAsia="ar-SA"/>
        </w:rPr>
        <w:t>si</w:t>
      </w:r>
      <w:r w:rsidR="00EF5C14" w:rsidRPr="00EF5C14">
        <w:rPr>
          <w:rFonts w:ascii="Arial" w:hAnsi="Arial" w:cs="Arial"/>
          <w:kern w:val="1"/>
          <w:lang w:eastAsia="ar-SA"/>
        </w:rPr>
        <w:t xml:space="preserve"> CUT</w:t>
      </w:r>
      <w:r w:rsidR="00EF5C14">
        <w:rPr>
          <w:rFonts w:ascii="Arial" w:hAnsi="Arial" w:cs="Arial"/>
          <w:kern w:val="1"/>
          <w:lang w:eastAsia="ar-SA"/>
        </w:rPr>
        <w:t>,</w:t>
      </w:r>
      <w:r w:rsidR="00EF5C14" w:rsidRPr="00EF5C14">
        <w:rPr>
          <w:rFonts w:ascii="Arial" w:hAnsi="Arial" w:cs="Arial"/>
          <w:kern w:val="1"/>
          <w:lang w:eastAsia="ar-SA"/>
        </w:rPr>
        <w:t xml:space="preserve"> avand </w:t>
      </w:r>
      <w:r w:rsidR="00EF5C14">
        <w:rPr>
          <w:rFonts w:ascii="Arial" w:hAnsi="Arial" w:cs="Arial"/>
          <w:kern w:val="1"/>
          <w:lang w:eastAsia="ar-SA"/>
        </w:rPr>
        <w:t xml:space="preserve">categoria de folosinta teren arabil, iar </w:t>
      </w:r>
      <w:r w:rsidR="00EF5C14" w:rsidRPr="00EF5C14">
        <w:rPr>
          <w:rFonts w:ascii="Arial" w:hAnsi="Arial" w:cs="Arial"/>
          <w:kern w:val="1"/>
          <w:lang w:eastAsia="ar-SA"/>
        </w:rPr>
        <w:t xml:space="preserve">destinatia </w:t>
      </w:r>
      <w:r w:rsidR="00EF5C14">
        <w:rPr>
          <w:rFonts w:ascii="Arial" w:hAnsi="Arial" w:cs="Arial"/>
          <w:b/>
          <w:kern w:val="1"/>
          <w:lang w:eastAsia="ar-SA"/>
        </w:rPr>
        <w:t>TE</w:t>
      </w:r>
      <w:r w:rsidR="00EF5C14" w:rsidRPr="00EF5C14">
        <w:rPr>
          <w:rFonts w:ascii="Arial" w:hAnsi="Arial" w:cs="Arial"/>
          <w:kern w:val="1"/>
          <w:lang w:eastAsia="ar-SA"/>
        </w:rPr>
        <w:t xml:space="preserve"> - </w:t>
      </w:r>
      <w:r w:rsidR="00EF5C14" w:rsidRPr="001A3A7D">
        <w:rPr>
          <w:rFonts w:ascii="Arial" w:hAnsi="Arial" w:cs="Arial"/>
          <w:kern w:val="1"/>
          <w:lang w:eastAsia="ar-SA"/>
        </w:rPr>
        <w:t>zona pentru echipare tehnico-edilitara</w:t>
      </w:r>
      <w:r w:rsidR="00EF5C14" w:rsidRPr="00EF5C14">
        <w:rPr>
          <w:rFonts w:ascii="Arial" w:hAnsi="Arial" w:cs="Arial"/>
          <w:kern w:val="1"/>
          <w:lang w:eastAsia="ar-SA"/>
        </w:rPr>
        <w:t xml:space="preserve">, respectiv subzona </w:t>
      </w:r>
      <w:r w:rsidR="00EF5C14">
        <w:rPr>
          <w:rFonts w:ascii="Arial" w:hAnsi="Arial" w:cs="Arial"/>
          <w:b/>
          <w:kern w:val="1"/>
          <w:lang w:eastAsia="ar-SA"/>
        </w:rPr>
        <w:t>TEa</w:t>
      </w:r>
      <w:r w:rsidR="00EF5C14" w:rsidRPr="00EF5C14">
        <w:rPr>
          <w:rFonts w:ascii="Arial" w:hAnsi="Arial" w:cs="Arial"/>
          <w:kern w:val="1"/>
          <w:lang w:eastAsia="ar-SA"/>
        </w:rPr>
        <w:t xml:space="preserve">  - </w:t>
      </w:r>
      <w:r w:rsidR="00EF5C14" w:rsidRPr="001A3A7D">
        <w:rPr>
          <w:rFonts w:ascii="Arial" w:hAnsi="Arial" w:cs="Arial"/>
          <w:kern w:val="1"/>
          <w:lang w:eastAsia="ar-SA"/>
        </w:rPr>
        <w:t>echipare tehnico-edilitara si culturi agricole</w:t>
      </w:r>
      <w:r w:rsidR="00EF5C14" w:rsidRPr="00EF5C14">
        <w:rPr>
          <w:rFonts w:ascii="Arial" w:hAnsi="Arial" w:cs="Arial"/>
          <w:kern w:val="1"/>
          <w:lang w:eastAsia="ar-SA"/>
        </w:rPr>
        <w:t>.</w:t>
      </w:r>
    </w:p>
    <w:p w:rsidR="00022C5E" w:rsidRPr="00022C5E" w:rsidRDefault="00022C5E" w:rsidP="00022C5E">
      <w:pPr>
        <w:suppressAutoHyphens/>
        <w:spacing w:after="0" w:line="240" w:lineRule="auto"/>
        <w:ind w:left="567"/>
        <w:rPr>
          <w:rFonts w:ascii="Arial" w:hAnsi="Arial" w:cs="Arial"/>
          <w:kern w:val="1"/>
          <w:lang w:eastAsia="ar-SA"/>
        </w:rPr>
      </w:pPr>
      <w:r w:rsidRPr="00022C5E">
        <w:rPr>
          <w:rFonts w:ascii="Arial" w:hAnsi="Arial" w:cs="Arial"/>
          <w:kern w:val="1"/>
          <w:u w:val="single"/>
          <w:lang w:eastAsia="ar-SA"/>
        </w:rPr>
        <w:t>Functiunea dominanta:</w:t>
      </w:r>
      <w:r w:rsidRPr="00022C5E">
        <w:rPr>
          <w:rFonts w:ascii="Arial" w:hAnsi="Arial" w:cs="Arial"/>
          <w:kern w:val="1"/>
          <w:lang w:eastAsia="ar-SA"/>
        </w:rPr>
        <w:t xml:space="preserve"> constructii si amenajari </w:t>
      </w:r>
      <w:r w:rsidR="00EF5C14">
        <w:rPr>
          <w:rFonts w:ascii="Arial" w:hAnsi="Arial" w:cs="Arial"/>
          <w:kern w:val="1"/>
          <w:lang w:eastAsia="ar-SA"/>
        </w:rPr>
        <w:t>si instalatii pentru retele tehnico-edilitare</w:t>
      </w:r>
      <w:r w:rsidRPr="00022C5E">
        <w:rPr>
          <w:rFonts w:ascii="Arial" w:hAnsi="Arial" w:cs="Arial"/>
          <w:kern w:val="1"/>
          <w:lang w:eastAsia="ar-SA"/>
        </w:rPr>
        <w:t xml:space="preserve">. </w:t>
      </w:r>
    </w:p>
    <w:p w:rsidR="00022C5E" w:rsidRPr="00022C5E" w:rsidRDefault="00EF5C14" w:rsidP="00022C5E">
      <w:pPr>
        <w:suppressAutoHyphens/>
        <w:spacing w:after="0" w:line="240" w:lineRule="auto"/>
        <w:ind w:left="567"/>
        <w:rPr>
          <w:rFonts w:ascii="Arial" w:hAnsi="Arial" w:cs="Arial"/>
          <w:kern w:val="1"/>
          <w:lang w:eastAsia="ar-SA"/>
        </w:rPr>
      </w:pPr>
      <w:r w:rsidRPr="00EF5C14">
        <w:rPr>
          <w:rFonts w:ascii="Arial" w:hAnsi="Arial" w:cs="Arial"/>
          <w:kern w:val="1"/>
          <w:u w:val="single"/>
          <w:lang w:eastAsia="ar-SA"/>
        </w:rPr>
        <w:t>Functiuni</w:t>
      </w:r>
      <w:r w:rsidR="00022C5E" w:rsidRPr="00022C5E">
        <w:rPr>
          <w:rFonts w:ascii="Arial" w:hAnsi="Arial" w:cs="Arial"/>
          <w:kern w:val="1"/>
          <w:u w:val="single"/>
          <w:lang w:eastAsia="ar-SA"/>
        </w:rPr>
        <w:t xml:space="preserve"> complementare</w:t>
      </w:r>
      <w:r>
        <w:rPr>
          <w:rFonts w:ascii="Arial" w:hAnsi="Arial" w:cs="Arial"/>
          <w:kern w:val="1"/>
          <w:lang w:eastAsia="ar-SA"/>
        </w:rPr>
        <w:t>: nu</w:t>
      </w:r>
      <w:r w:rsidR="00022C5E" w:rsidRPr="00022C5E">
        <w:rPr>
          <w:rFonts w:ascii="Arial" w:hAnsi="Arial" w:cs="Arial"/>
          <w:kern w:val="1"/>
          <w:lang w:eastAsia="ar-SA"/>
        </w:rPr>
        <w:t xml:space="preserve"> sunt admise</w:t>
      </w:r>
      <w:r>
        <w:rPr>
          <w:rFonts w:ascii="Arial" w:hAnsi="Arial" w:cs="Arial"/>
          <w:kern w:val="1"/>
          <w:lang w:eastAsia="ar-SA"/>
        </w:rPr>
        <w:t>.</w:t>
      </w:r>
    </w:p>
    <w:p w:rsidR="00022C5E" w:rsidRPr="00022C5E" w:rsidRDefault="00022C5E" w:rsidP="00EF5C14">
      <w:pPr>
        <w:suppressAutoHyphens/>
        <w:spacing w:after="0" w:line="240" w:lineRule="auto"/>
        <w:ind w:left="567"/>
        <w:jc w:val="both"/>
        <w:rPr>
          <w:rFonts w:ascii="Arial" w:hAnsi="Arial" w:cs="Arial"/>
          <w:kern w:val="1"/>
          <w:lang w:eastAsia="ar-SA"/>
        </w:rPr>
      </w:pPr>
      <w:r w:rsidRPr="00022C5E">
        <w:rPr>
          <w:rFonts w:ascii="Arial" w:hAnsi="Arial" w:cs="Arial"/>
          <w:kern w:val="1"/>
          <w:u w:val="single"/>
          <w:lang w:eastAsia="ar-SA"/>
        </w:rPr>
        <w:t>Utilizari admise</w:t>
      </w:r>
      <w:r w:rsidRPr="00022C5E">
        <w:rPr>
          <w:rFonts w:ascii="Arial" w:hAnsi="Arial" w:cs="Arial"/>
          <w:kern w:val="1"/>
          <w:lang w:eastAsia="ar-SA"/>
        </w:rPr>
        <w:t xml:space="preserve">: </w:t>
      </w:r>
      <w:r w:rsidR="00EF5C14">
        <w:rPr>
          <w:rFonts w:ascii="Arial" w:hAnsi="Arial" w:cs="Arial"/>
          <w:kern w:val="1"/>
          <w:lang w:eastAsia="ar-SA"/>
        </w:rPr>
        <w:t>orice constructii si amenajari tehnico-edilitare de extindere, marire a capacitatii sau racordare la infrastructura edilitara existent</w:t>
      </w:r>
      <w:r w:rsidR="005C426A">
        <w:rPr>
          <w:rFonts w:ascii="Arial" w:hAnsi="Arial" w:cs="Arial"/>
          <w:kern w:val="1"/>
          <w:lang w:eastAsia="ar-SA"/>
        </w:rPr>
        <w:t>a</w:t>
      </w:r>
      <w:r w:rsidR="00EF5C14">
        <w:rPr>
          <w:rFonts w:ascii="Arial" w:hAnsi="Arial" w:cs="Arial"/>
          <w:kern w:val="1"/>
          <w:lang w:eastAsia="ar-SA"/>
        </w:rPr>
        <w:t xml:space="preserve"> cu capacitate corespunzatoare si pentru a caror </w:t>
      </w:r>
      <w:r w:rsidR="00EF5C14">
        <w:rPr>
          <w:rFonts w:ascii="Arial" w:hAnsi="Arial" w:cs="Arial"/>
          <w:kern w:val="1"/>
          <w:lang w:eastAsia="ar-SA"/>
        </w:rPr>
        <w:lastRenderedPageBreak/>
        <w:t>e</w:t>
      </w:r>
      <w:r w:rsidR="005C426A">
        <w:rPr>
          <w:rFonts w:ascii="Arial" w:hAnsi="Arial" w:cs="Arial"/>
          <w:kern w:val="1"/>
          <w:lang w:eastAsia="ar-SA"/>
        </w:rPr>
        <w:t>xtindere/realizare exista surse de finantare asigurate de administratia publica, de investitori interesati sau care beneficiaza de surse de finantare asigurate, atrase potrivit legii.</w:t>
      </w:r>
    </w:p>
    <w:p w:rsidR="00022C5E" w:rsidRPr="00022C5E" w:rsidRDefault="00022C5E" w:rsidP="005C426A">
      <w:pPr>
        <w:suppressAutoHyphens/>
        <w:spacing w:after="0" w:line="240" w:lineRule="auto"/>
        <w:ind w:left="567"/>
        <w:rPr>
          <w:rFonts w:ascii="Arial" w:hAnsi="Arial" w:cs="Arial"/>
          <w:kern w:val="1"/>
          <w:lang w:eastAsia="ar-SA"/>
        </w:rPr>
      </w:pPr>
      <w:r w:rsidRPr="00022C5E">
        <w:rPr>
          <w:rFonts w:ascii="Arial" w:hAnsi="Arial" w:cs="Arial"/>
          <w:kern w:val="1"/>
          <w:u w:val="single"/>
          <w:lang w:eastAsia="ar-SA"/>
        </w:rPr>
        <w:t>Utilizari interzise</w:t>
      </w:r>
      <w:r w:rsidRPr="00022C5E">
        <w:rPr>
          <w:rFonts w:ascii="Arial" w:hAnsi="Arial" w:cs="Arial"/>
          <w:kern w:val="1"/>
          <w:lang w:eastAsia="ar-SA"/>
        </w:rPr>
        <w:t xml:space="preserve">: </w:t>
      </w:r>
      <w:r w:rsidR="005C426A">
        <w:rPr>
          <w:rFonts w:ascii="Arial" w:hAnsi="Arial" w:cs="Arial"/>
          <w:kern w:val="1"/>
          <w:lang w:eastAsia="ar-SA"/>
        </w:rPr>
        <w:t xml:space="preserve">orice fel de utilizare in afara celor permise prin reglementari, </w:t>
      </w:r>
      <w:r w:rsidR="00FC3AA3">
        <w:rPr>
          <w:rFonts w:ascii="Arial" w:hAnsi="Arial" w:cs="Arial"/>
          <w:kern w:val="1"/>
          <w:lang w:eastAsia="ar-SA"/>
        </w:rPr>
        <w:t>inclusiv</w:t>
      </w:r>
      <w:r w:rsidR="005C426A">
        <w:rPr>
          <w:rFonts w:ascii="Arial" w:hAnsi="Arial" w:cs="Arial"/>
          <w:kern w:val="1"/>
          <w:lang w:eastAsia="ar-SA"/>
        </w:rPr>
        <w:t xml:space="preserve"> in zonele de protectie.</w:t>
      </w:r>
    </w:p>
    <w:p w:rsidR="00A2467C" w:rsidRDefault="005C426A" w:rsidP="00022C5E">
      <w:pPr>
        <w:suppressAutoHyphens/>
        <w:spacing w:after="0" w:line="240" w:lineRule="auto"/>
        <w:ind w:left="567"/>
        <w:rPr>
          <w:rFonts w:ascii="Arial" w:hAnsi="Arial" w:cs="Arial"/>
          <w:kern w:val="1"/>
          <w:lang w:eastAsia="ar-SA"/>
        </w:rPr>
      </w:pPr>
      <w:r w:rsidRPr="005C426A">
        <w:rPr>
          <w:rFonts w:ascii="Arial" w:hAnsi="Arial" w:cs="Arial"/>
          <w:b/>
          <w:kern w:val="1"/>
          <w:lang w:eastAsia="ar-SA"/>
        </w:rPr>
        <w:t>Conform PUZ – Zona Hipodrom</w:t>
      </w:r>
      <w:r w:rsidRPr="00022C5E">
        <w:rPr>
          <w:rFonts w:ascii="Arial" w:hAnsi="Arial" w:cs="Arial"/>
          <w:kern w:val="1"/>
          <w:lang w:eastAsia="ar-SA"/>
        </w:rPr>
        <w:t xml:space="preserve">, aprobat prin HCL nr. </w:t>
      </w:r>
      <w:r>
        <w:rPr>
          <w:rFonts w:ascii="Arial" w:hAnsi="Arial" w:cs="Arial"/>
          <w:kern w:val="1"/>
          <w:lang w:eastAsia="ar-SA"/>
        </w:rPr>
        <w:t>172/2008</w:t>
      </w:r>
      <w:r w:rsidRPr="00022C5E">
        <w:rPr>
          <w:rFonts w:ascii="Arial" w:hAnsi="Arial" w:cs="Arial"/>
          <w:kern w:val="1"/>
          <w:lang w:eastAsia="ar-SA"/>
        </w:rPr>
        <w:t xml:space="preserve"> si prelungit prin HCL nr. </w:t>
      </w:r>
      <w:r>
        <w:rPr>
          <w:rFonts w:ascii="Arial" w:hAnsi="Arial" w:cs="Arial"/>
          <w:kern w:val="1"/>
          <w:lang w:eastAsia="ar-SA"/>
        </w:rPr>
        <w:t>172</w:t>
      </w:r>
      <w:r w:rsidRPr="00022C5E">
        <w:rPr>
          <w:rFonts w:ascii="Arial" w:hAnsi="Arial" w:cs="Arial"/>
          <w:kern w:val="1"/>
          <w:lang w:eastAsia="ar-SA"/>
        </w:rPr>
        <w:t>/20</w:t>
      </w:r>
      <w:r>
        <w:rPr>
          <w:rFonts w:ascii="Arial" w:hAnsi="Arial" w:cs="Arial"/>
          <w:kern w:val="1"/>
          <w:lang w:eastAsia="ar-SA"/>
        </w:rPr>
        <w:t>13</w:t>
      </w:r>
      <w:r w:rsidR="00D73AD4">
        <w:rPr>
          <w:rFonts w:ascii="Arial" w:hAnsi="Arial" w:cs="Arial"/>
          <w:kern w:val="1"/>
          <w:lang w:eastAsia="ar-SA"/>
        </w:rPr>
        <w:t xml:space="preserve">, terenul, pe o fasie cu latimea de aproximativ 50m de-a lungul strazii Ghighiului, </w:t>
      </w:r>
      <w:proofErr w:type="gramStart"/>
      <w:r w:rsidR="00D73AD4">
        <w:rPr>
          <w:rFonts w:ascii="Arial" w:hAnsi="Arial" w:cs="Arial"/>
          <w:kern w:val="1"/>
          <w:lang w:eastAsia="ar-SA"/>
        </w:rPr>
        <w:t>este</w:t>
      </w:r>
      <w:proofErr w:type="gramEnd"/>
      <w:r w:rsidR="00D73AD4">
        <w:rPr>
          <w:rFonts w:ascii="Arial" w:hAnsi="Arial" w:cs="Arial"/>
          <w:kern w:val="1"/>
          <w:lang w:eastAsia="ar-SA"/>
        </w:rPr>
        <w:t xml:space="preserve"> situat in</w:t>
      </w:r>
      <w:r w:rsidR="00A2467C">
        <w:rPr>
          <w:rFonts w:ascii="Arial" w:hAnsi="Arial" w:cs="Arial"/>
          <w:kern w:val="1"/>
          <w:lang w:eastAsia="ar-SA"/>
        </w:rPr>
        <w:t>:</w:t>
      </w:r>
    </w:p>
    <w:p w:rsidR="00022C5E" w:rsidRDefault="00D73AD4" w:rsidP="00A2467C">
      <w:pPr>
        <w:pStyle w:val="Listparagraf"/>
        <w:numPr>
          <w:ilvl w:val="0"/>
          <w:numId w:val="25"/>
        </w:numPr>
        <w:suppressAutoHyphens/>
        <w:spacing w:after="0" w:line="240" w:lineRule="auto"/>
        <w:rPr>
          <w:rFonts w:ascii="Arial" w:hAnsi="Arial" w:cs="Arial"/>
          <w:kern w:val="1"/>
          <w:lang w:eastAsia="ar-SA"/>
        </w:rPr>
      </w:pPr>
      <w:r w:rsidRPr="00A2467C">
        <w:rPr>
          <w:rFonts w:ascii="Arial" w:hAnsi="Arial" w:cs="Arial"/>
          <w:kern w:val="1"/>
          <w:lang w:eastAsia="ar-SA"/>
        </w:rPr>
        <w:t xml:space="preserve"> </w:t>
      </w:r>
      <w:r w:rsidRPr="00A2467C">
        <w:rPr>
          <w:rFonts w:ascii="Arial" w:hAnsi="Arial" w:cs="Arial"/>
          <w:b/>
          <w:kern w:val="1"/>
          <w:lang w:eastAsia="ar-SA"/>
        </w:rPr>
        <w:t>V1</w:t>
      </w:r>
      <w:r w:rsidRPr="00A2467C">
        <w:rPr>
          <w:rFonts w:ascii="Arial" w:hAnsi="Arial" w:cs="Arial"/>
          <w:kern w:val="1"/>
          <w:lang w:eastAsia="ar-SA"/>
        </w:rPr>
        <w:t xml:space="preserve"> – subzona spatiilor plantate publice cu interdictie de construire, zona de protectie trasee echipamente edilitare propuse pentru deviere (aproximativ 10m)</w:t>
      </w:r>
    </w:p>
    <w:p w:rsidR="00A2467C" w:rsidRPr="00A2467C" w:rsidRDefault="00A2467C" w:rsidP="00A2467C">
      <w:pPr>
        <w:pStyle w:val="Listparagraf"/>
        <w:numPr>
          <w:ilvl w:val="0"/>
          <w:numId w:val="25"/>
        </w:numPr>
        <w:suppressAutoHyphens/>
        <w:spacing w:after="0" w:line="240" w:lineRule="auto"/>
        <w:rPr>
          <w:rFonts w:ascii="Arial" w:hAnsi="Arial" w:cs="Arial"/>
          <w:kern w:val="1"/>
          <w:lang w:eastAsia="ar-SA"/>
        </w:rPr>
      </w:pPr>
      <w:r w:rsidRPr="00A2467C">
        <w:rPr>
          <w:rFonts w:ascii="Arial" w:hAnsi="Arial" w:cs="Arial"/>
          <w:b/>
          <w:kern w:val="1"/>
          <w:lang w:eastAsia="ar-SA"/>
        </w:rPr>
        <w:t>M2</w:t>
      </w:r>
      <w:r>
        <w:rPr>
          <w:rFonts w:ascii="Arial" w:hAnsi="Arial" w:cs="Arial"/>
          <w:kern w:val="1"/>
          <w:lang w:eastAsia="ar-SA"/>
        </w:rPr>
        <w:t xml:space="preserve"> – subzona mixta – extindere si dezvoltare Hipodrom, institutii, comert, servicii, hotel, spatii plantate (aproximativ 40m).</w:t>
      </w:r>
    </w:p>
    <w:p w:rsidR="00022C5E" w:rsidRPr="00022C5E" w:rsidRDefault="00022C5E" w:rsidP="00022C5E">
      <w:pPr>
        <w:suppressAutoHyphens/>
        <w:spacing w:after="0" w:line="240" w:lineRule="auto"/>
        <w:rPr>
          <w:rFonts w:ascii="Arial" w:hAnsi="Arial" w:cs="Arial"/>
          <w:kern w:val="1"/>
          <w:lang w:eastAsia="ar-SA"/>
        </w:rPr>
      </w:pPr>
    </w:p>
    <w:p w:rsidR="00022C5E" w:rsidRPr="00022C5E" w:rsidRDefault="00022C5E" w:rsidP="00022C5E">
      <w:pPr>
        <w:suppressAutoHyphens/>
        <w:spacing w:after="0" w:line="240" w:lineRule="auto"/>
        <w:ind w:left="567"/>
        <w:rPr>
          <w:rFonts w:ascii="Arial" w:hAnsi="Arial" w:cs="Arial"/>
          <w:b/>
          <w:kern w:val="1"/>
          <w:u w:val="single"/>
          <w:lang w:val="ro-RO" w:eastAsia="ar-SA"/>
        </w:rPr>
      </w:pPr>
      <w:r w:rsidRPr="00022C5E">
        <w:rPr>
          <w:rFonts w:ascii="Arial" w:hAnsi="Arial" w:cs="Arial"/>
          <w:b/>
          <w:kern w:val="1"/>
          <w:u w:val="single"/>
          <w:lang w:val="ro-RO" w:eastAsia="ar-SA"/>
        </w:rPr>
        <w:t>Incadrare in teritoriu</w:t>
      </w:r>
    </w:p>
    <w:p w:rsidR="00022C5E" w:rsidRPr="00022C5E" w:rsidRDefault="00022C5E" w:rsidP="00022C5E">
      <w:pPr>
        <w:suppressAutoHyphens/>
        <w:spacing w:after="0" w:line="240" w:lineRule="auto"/>
        <w:ind w:left="567"/>
        <w:rPr>
          <w:rFonts w:ascii="Arial" w:hAnsi="Arial" w:cs="Arial"/>
          <w:kern w:val="1"/>
          <w:lang w:val="ro-RO" w:eastAsia="ar-SA"/>
        </w:rPr>
      </w:pPr>
      <w:r w:rsidRPr="00022C5E">
        <w:rPr>
          <w:rFonts w:ascii="Arial" w:hAnsi="Arial" w:cs="Arial"/>
          <w:kern w:val="1"/>
          <w:lang w:val="ro-RO" w:eastAsia="ar-SA"/>
        </w:rPr>
        <w:t xml:space="preserve">Terenul care face obiectul prezentului studiu, parte din intravilanul Municipiului Ploiesti, este situat in zona de </w:t>
      </w:r>
      <w:r w:rsidR="00A2467C">
        <w:rPr>
          <w:rFonts w:ascii="Arial" w:hAnsi="Arial" w:cs="Arial"/>
          <w:kern w:val="1"/>
          <w:lang w:val="ro-RO" w:eastAsia="ar-SA"/>
        </w:rPr>
        <w:t>sud</w:t>
      </w:r>
      <w:r w:rsidRPr="00022C5E">
        <w:rPr>
          <w:rFonts w:ascii="Arial" w:hAnsi="Arial" w:cs="Arial"/>
          <w:kern w:val="1"/>
          <w:lang w:val="ro-RO" w:eastAsia="ar-SA"/>
        </w:rPr>
        <w:t xml:space="preserve"> si este marginit de urmatoarele repere la nivel de oras:</w:t>
      </w:r>
    </w:p>
    <w:p w:rsidR="00022C5E" w:rsidRPr="00022C5E" w:rsidRDefault="00022C5E" w:rsidP="00022C5E">
      <w:pPr>
        <w:widowControl w:val="0"/>
        <w:numPr>
          <w:ilvl w:val="0"/>
          <w:numId w:val="13"/>
        </w:numPr>
        <w:tabs>
          <w:tab w:val="left" w:pos="360"/>
        </w:tabs>
        <w:suppressAutoHyphens/>
        <w:autoSpaceDE w:val="0"/>
        <w:autoSpaceDN w:val="0"/>
        <w:adjustRightInd w:val="0"/>
        <w:spacing w:after="0" w:line="240" w:lineRule="auto"/>
        <w:ind w:left="567"/>
        <w:jc w:val="both"/>
        <w:rPr>
          <w:rFonts w:ascii="Arial" w:hAnsi="Arial" w:cs="Arial"/>
          <w:kern w:val="1"/>
          <w:lang w:val="fr-FR" w:eastAsia="ar-SA"/>
        </w:rPr>
      </w:pPr>
      <w:r w:rsidRPr="00022C5E">
        <w:rPr>
          <w:rFonts w:ascii="Arial" w:hAnsi="Arial" w:cs="Arial"/>
          <w:kern w:val="1"/>
          <w:lang w:val="fr-FR" w:eastAsia="ar-SA"/>
        </w:rPr>
        <w:t xml:space="preserve">la </w:t>
      </w:r>
      <w:r w:rsidR="00A2467C">
        <w:rPr>
          <w:rFonts w:ascii="Arial" w:hAnsi="Arial" w:cs="Arial"/>
          <w:kern w:val="1"/>
          <w:lang w:val="fr-FR" w:eastAsia="ar-SA"/>
        </w:rPr>
        <w:t>S-V</w:t>
      </w:r>
      <w:r w:rsidRPr="00022C5E">
        <w:rPr>
          <w:rFonts w:ascii="Arial" w:hAnsi="Arial" w:cs="Arial"/>
          <w:kern w:val="1"/>
          <w:lang w:val="fr-FR" w:eastAsia="ar-SA"/>
        </w:rPr>
        <w:t xml:space="preserve"> – </w:t>
      </w:r>
      <w:r w:rsidR="00A2467C">
        <w:rPr>
          <w:rFonts w:ascii="Arial" w:hAnsi="Arial" w:cs="Arial"/>
          <w:kern w:val="1"/>
          <w:lang w:val="fr-FR" w:eastAsia="ar-SA"/>
        </w:rPr>
        <w:t>str. Ghighiului</w:t>
      </w:r>
    </w:p>
    <w:p w:rsidR="00022C5E" w:rsidRPr="00022C5E" w:rsidRDefault="00A2467C" w:rsidP="00022C5E">
      <w:pPr>
        <w:widowControl w:val="0"/>
        <w:numPr>
          <w:ilvl w:val="0"/>
          <w:numId w:val="13"/>
        </w:numPr>
        <w:tabs>
          <w:tab w:val="left" w:pos="360"/>
        </w:tabs>
        <w:suppressAutoHyphens/>
        <w:autoSpaceDE w:val="0"/>
        <w:autoSpaceDN w:val="0"/>
        <w:adjustRightInd w:val="0"/>
        <w:spacing w:after="0" w:line="240" w:lineRule="auto"/>
        <w:ind w:left="567"/>
        <w:jc w:val="both"/>
        <w:rPr>
          <w:rFonts w:ascii="Arial" w:hAnsi="Arial" w:cs="Arial"/>
          <w:kern w:val="1"/>
          <w:lang w:val="fr-FR" w:eastAsia="ar-SA"/>
        </w:rPr>
      </w:pPr>
      <w:r>
        <w:rPr>
          <w:rFonts w:ascii="Arial" w:hAnsi="Arial" w:cs="Arial"/>
          <w:kern w:val="1"/>
          <w:lang w:val="fr-FR" w:eastAsia="ar-SA"/>
        </w:rPr>
        <w:t xml:space="preserve">la S-E </w:t>
      </w:r>
      <w:r w:rsidR="00022C5E" w:rsidRPr="00022C5E">
        <w:rPr>
          <w:rFonts w:ascii="Arial" w:hAnsi="Arial" w:cs="Arial"/>
          <w:kern w:val="1"/>
          <w:lang w:val="fr-FR" w:eastAsia="ar-SA"/>
        </w:rPr>
        <w:t xml:space="preserve">– zona </w:t>
      </w:r>
      <w:r>
        <w:rPr>
          <w:rFonts w:ascii="Arial" w:hAnsi="Arial" w:cs="Arial"/>
          <w:kern w:val="1"/>
          <w:lang w:val="fr-FR" w:eastAsia="ar-SA"/>
        </w:rPr>
        <w:t>CF Ghighiului</w:t>
      </w:r>
    </w:p>
    <w:p w:rsidR="00022C5E" w:rsidRPr="00022C5E" w:rsidRDefault="00022C5E" w:rsidP="00022C5E">
      <w:pPr>
        <w:widowControl w:val="0"/>
        <w:numPr>
          <w:ilvl w:val="0"/>
          <w:numId w:val="13"/>
        </w:numPr>
        <w:tabs>
          <w:tab w:val="left" w:pos="360"/>
        </w:tabs>
        <w:suppressAutoHyphens/>
        <w:autoSpaceDE w:val="0"/>
        <w:autoSpaceDN w:val="0"/>
        <w:adjustRightInd w:val="0"/>
        <w:spacing w:after="0" w:line="240" w:lineRule="auto"/>
        <w:ind w:left="567"/>
        <w:jc w:val="both"/>
        <w:rPr>
          <w:rFonts w:ascii="Arial" w:hAnsi="Arial" w:cs="Arial"/>
          <w:kern w:val="1"/>
          <w:lang w:val="fr-FR" w:eastAsia="ar-SA"/>
        </w:rPr>
      </w:pPr>
      <w:r w:rsidRPr="00022C5E">
        <w:rPr>
          <w:rFonts w:ascii="Arial" w:hAnsi="Arial" w:cs="Arial"/>
          <w:kern w:val="1"/>
          <w:lang w:val="fr-FR" w:eastAsia="ar-SA"/>
        </w:rPr>
        <w:t xml:space="preserve">la </w:t>
      </w:r>
      <w:r w:rsidR="00A2467C">
        <w:rPr>
          <w:rFonts w:ascii="Arial" w:hAnsi="Arial" w:cs="Arial"/>
          <w:kern w:val="1"/>
          <w:lang w:val="fr-FR" w:eastAsia="ar-SA"/>
        </w:rPr>
        <w:t>N-</w:t>
      </w:r>
      <w:r w:rsidRPr="00022C5E">
        <w:rPr>
          <w:rFonts w:ascii="Arial" w:hAnsi="Arial" w:cs="Arial"/>
          <w:kern w:val="1"/>
          <w:lang w:val="fr-FR" w:eastAsia="ar-SA"/>
        </w:rPr>
        <w:t xml:space="preserve">E  – </w:t>
      </w:r>
      <w:r w:rsidR="00A2467C">
        <w:rPr>
          <w:rFonts w:ascii="Arial" w:hAnsi="Arial" w:cs="Arial"/>
          <w:kern w:val="1"/>
          <w:lang w:eastAsia="ar-SA"/>
        </w:rPr>
        <w:t>str. Rafov</w:t>
      </w:r>
      <w:r w:rsidRPr="00022C5E">
        <w:rPr>
          <w:rFonts w:ascii="Arial" w:hAnsi="Arial" w:cs="Arial"/>
          <w:kern w:val="1"/>
          <w:lang w:eastAsia="ar-SA"/>
        </w:rPr>
        <w:t xml:space="preserve"> </w:t>
      </w:r>
    </w:p>
    <w:p w:rsidR="00022C5E" w:rsidRPr="00677864" w:rsidRDefault="00022C5E" w:rsidP="00022C5E">
      <w:pPr>
        <w:widowControl w:val="0"/>
        <w:numPr>
          <w:ilvl w:val="0"/>
          <w:numId w:val="13"/>
        </w:numPr>
        <w:tabs>
          <w:tab w:val="left" w:pos="360"/>
        </w:tabs>
        <w:suppressAutoHyphens/>
        <w:autoSpaceDE w:val="0"/>
        <w:autoSpaceDN w:val="0"/>
        <w:adjustRightInd w:val="0"/>
        <w:spacing w:after="0" w:line="240" w:lineRule="auto"/>
        <w:ind w:left="567"/>
        <w:jc w:val="both"/>
        <w:rPr>
          <w:rFonts w:ascii="Arial" w:hAnsi="Arial" w:cs="Arial"/>
          <w:kern w:val="1"/>
          <w:lang w:val="fr-FR" w:eastAsia="ar-SA"/>
        </w:rPr>
      </w:pPr>
      <w:r w:rsidRPr="00022C5E">
        <w:rPr>
          <w:rFonts w:ascii="Arial" w:hAnsi="Arial" w:cs="Arial"/>
          <w:kern w:val="1"/>
          <w:lang w:val="fr-FR" w:eastAsia="ar-SA"/>
        </w:rPr>
        <w:t xml:space="preserve">la </w:t>
      </w:r>
      <w:r w:rsidR="00A2467C">
        <w:rPr>
          <w:rFonts w:ascii="Arial" w:hAnsi="Arial" w:cs="Arial"/>
          <w:kern w:val="1"/>
          <w:lang w:val="fr-FR" w:eastAsia="ar-SA"/>
        </w:rPr>
        <w:t>N-</w:t>
      </w:r>
      <w:r w:rsidRPr="00022C5E">
        <w:rPr>
          <w:rFonts w:ascii="Arial" w:hAnsi="Arial" w:cs="Arial"/>
          <w:kern w:val="1"/>
          <w:lang w:val="fr-FR" w:eastAsia="ar-SA"/>
        </w:rPr>
        <w:t xml:space="preserve">V  – </w:t>
      </w:r>
      <w:r w:rsidR="00A2467C">
        <w:rPr>
          <w:rFonts w:ascii="Arial" w:hAnsi="Arial" w:cs="Arial"/>
          <w:kern w:val="1"/>
          <w:lang w:eastAsia="ar-SA"/>
        </w:rPr>
        <w:t xml:space="preserve">teren agricol si cartierul </w:t>
      </w:r>
      <w:r w:rsidR="00677864">
        <w:rPr>
          <w:rFonts w:ascii="Arial" w:hAnsi="Arial" w:cs="Arial"/>
          <w:kern w:val="1"/>
          <w:lang w:eastAsia="ar-SA"/>
        </w:rPr>
        <w:t>Petrolul</w:t>
      </w:r>
      <w:r w:rsidR="00E02BBE">
        <w:rPr>
          <w:rFonts w:ascii="Arial" w:hAnsi="Arial" w:cs="Arial"/>
          <w:kern w:val="1"/>
          <w:lang w:eastAsia="ar-SA"/>
        </w:rPr>
        <w:t>.</w:t>
      </w:r>
    </w:p>
    <w:p w:rsidR="00677864" w:rsidRPr="00022C5E" w:rsidRDefault="00677864" w:rsidP="00677864">
      <w:pPr>
        <w:widowControl w:val="0"/>
        <w:tabs>
          <w:tab w:val="left" w:pos="360"/>
        </w:tabs>
        <w:suppressAutoHyphens/>
        <w:autoSpaceDE w:val="0"/>
        <w:autoSpaceDN w:val="0"/>
        <w:adjustRightInd w:val="0"/>
        <w:spacing w:after="0" w:line="240" w:lineRule="auto"/>
        <w:ind w:left="567"/>
        <w:jc w:val="both"/>
        <w:rPr>
          <w:rFonts w:ascii="Arial" w:hAnsi="Arial" w:cs="Arial"/>
          <w:kern w:val="1"/>
          <w:lang w:val="fr-FR" w:eastAsia="ar-SA"/>
        </w:rPr>
      </w:pPr>
      <w:r>
        <w:rPr>
          <w:rFonts w:ascii="Arial" w:hAnsi="Arial" w:cs="Arial"/>
          <w:kern w:val="1"/>
          <w:lang w:eastAsia="ar-SA"/>
        </w:rPr>
        <w:t xml:space="preserve">Actualmente </w:t>
      </w:r>
      <w:r w:rsidR="008B2A82">
        <w:rPr>
          <w:rFonts w:ascii="Arial" w:hAnsi="Arial" w:cs="Arial"/>
          <w:kern w:val="1"/>
          <w:lang w:eastAsia="ar-SA"/>
        </w:rPr>
        <w:t xml:space="preserve">atat pe terenul </w:t>
      </w:r>
      <w:proofErr w:type="gramStart"/>
      <w:r w:rsidR="008B2A82">
        <w:rPr>
          <w:rFonts w:ascii="Arial" w:hAnsi="Arial" w:cs="Arial"/>
          <w:kern w:val="1"/>
          <w:lang w:eastAsia="ar-SA"/>
        </w:rPr>
        <w:t>ce</w:t>
      </w:r>
      <w:proofErr w:type="gramEnd"/>
      <w:r w:rsidR="008B2A82">
        <w:rPr>
          <w:rFonts w:ascii="Arial" w:hAnsi="Arial" w:cs="Arial"/>
          <w:kern w:val="1"/>
          <w:lang w:eastAsia="ar-SA"/>
        </w:rPr>
        <w:t xml:space="preserve"> a generat PUZ, cat si in </w:t>
      </w:r>
      <w:r>
        <w:rPr>
          <w:rFonts w:ascii="Arial" w:hAnsi="Arial" w:cs="Arial"/>
          <w:kern w:val="1"/>
          <w:lang w:eastAsia="ar-SA"/>
        </w:rPr>
        <w:t xml:space="preserve">zona din imediata vecinatate a </w:t>
      </w:r>
      <w:r w:rsidR="008B2A82">
        <w:rPr>
          <w:rFonts w:ascii="Arial" w:hAnsi="Arial" w:cs="Arial"/>
          <w:kern w:val="1"/>
          <w:lang w:eastAsia="ar-SA"/>
        </w:rPr>
        <w:t>terenului,</w:t>
      </w:r>
      <w:r>
        <w:rPr>
          <w:rFonts w:ascii="Arial" w:hAnsi="Arial" w:cs="Arial"/>
          <w:kern w:val="1"/>
          <w:lang w:eastAsia="ar-SA"/>
        </w:rPr>
        <w:t xml:space="preserve"> nu exista amplasate constructii</w:t>
      </w:r>
      <w:r w:rsidR="008B2A82">
        <w:rPr>
          <w:rFonts w:ascii="Arial" w:hAnsi="Arial" w:cs="Arial"/>
          <w:kern w:val="1"/>
          <w:lang w:eastAsia="ar-SA"/>
        </w:rPr>
        <w:t>.</w:t>
      </w:r>
    </w:p>
    <w:p w:rsidR="00022C5E" w:rsidRPr="00022C5E" w:rsidRDefault="00022C5E" w:rsidP="00022C5E">
      <w:pPr>
        <w:tabs>
          <w:tab w:val="left" w:pos="360"/>
        </w:tabs>
        <w:suppressAutoHyphens/>
        <w:spacing w:after="0" w:line="240" w:lineRule="auto"/>
        <w:jc w:val="both"/>
        <w:rPr>
          <w:rFonts w:ascii="Arial" w:hAnsi="Arial" w:cs="Arial"/>
          <w:kern w:val="1"/>
          <w:sz w:val="24"/>
          <w:szCs w:val="24"/>
          <w:lang w:val="es-ES_tradnl" w:eastAsia="ar-SA"/>
        </w:rPr>
      </w:pPr>
      <w:r w:rsidRPr="00022C5E">
        <w:rPr>
          <w:rFonts w:ascii="Arial" w:hAnsi="Arial" w:cs="Arial"/>
          <w:kern w:val="1"/>
          <w:sz w:val="24"/>
          <w:szCs w:val="24"/>
          <w:lang w:val="es-ES_tradnl" w:eastAsia="ar-SA"/>
        </w:rPr>
        <w:tab/>
      </w:r>
    </w:p>
    <w:p w:rsidR="00022C5E" w:rsidRPr="00022C5E" w:rsidRDefault="00022C5E" w:rsidP="00022C5E">
      <w:pPr>
        <w:numPr>
          <w:ilvl w:val="0"/>
          <w:numId w:val="14"/>
        </w:numPr>
        <w:suppressAutoHyphens/>
        <w:spacing w:after="0" w:line="240" w:lineRule="auto"/>
        <w:ind w:hanging="513"/>
        <w:contextualSpacing/>
        <w:rPr>
          <w:rFonts w:ascii="Arial" w:hAnsi="Arial" w:cs="Arial"/>
          <w:b/>
          <w:kern w:val="1"/>
          <w:lang w:eastAsia="ar-SA"/>
        </w:rPr>
      </w:pPr>
      <w:r w:rsidRPr="00022C5E">
        <w:rPr>
          <w:rFonts w:ascii="Arial" w:hAnsi="Arial" w:cs="Arial"/>
          <w:b/>
          <w:kern w:val="1"/>
          <w:lang w:eastAsia="ar-SA"/>
        </w:rPr>
        <w:t>SITUATIA EXISTENTA</w:t>
      </w:r>
    </w:p>
    <w:p w:rsidR="00022C5E" w:rsidRPr="00022C5E" w:rsidRDefault="00022C5E" w:rsidP="00022C5E">
      <w:pPr>
        <w:suppressAutoHyphens/>
        <w:spacing w:after="0" w:line="240" w:lineRule="auto"/>
        <w:ind w:left="1080" w:firstLine="567"/>
        <w:contextualSpacing/>
        <w:rPr>
          <w:rFonts w:ascii="Arial" w:hAnsi="Arial" w:cs="Arial"/>
          <w:b/>
          <w:kern w:val="1"/>
          <w:lang w:eastAsia="ar-SA"/>
        </w:rPr>
      </w:pPr>
    </w:p>
    <w:p w:rsidR="00022C5E" w:rsidRPr="00022C5E" w:rsidRDefault="00022C5E" w:rsidP="00022C5E">
      <w:pPr>
        <w:suppressAutoHyphens/>
        <w:spacing w:after="0" w:line="240" w:lineRule="auto"/>
        <w:ind w:left="567"/>
        <w:rPr>
          <w:rFonts w:ascii="Arial" w:hAnsi="Arial" w:cs="Arial"/>
          <w:b/>
          <w:kern w:val="1"/>
          <w:u w:val="single"/>
          <w:lang w:eastAsia="ar-SA"/>
        </w:rPr>
      </w:pPr>
      <w:r w:rsidRPr="00022C5E">
        <w:rPr>
          <w:rFonts w:ascii="Arial" w:hAnsi="Arial" w:cs="Arial"/>
          <w:b/>
          <w:kern w:val="1"/>
          <w:u w:val="single"/>
          <w:lang w:eastAsia="ar-SA"/>
        </w:rPr>
        <w:t>Caracterul zonei, disfunctionalitati</w:t>
      </w:r>
    </w:p>
    <w:p w:rsidR="00871852" w:rsidRDefault="008B2A82" w:rsidP="00E02BBE">
      <w:pPr>
        <w:suppressAutoHyphens/>
        <w:spacing w:after="0" w:line="240" w:lineRule="auto"/>
        <w:ind w:left="567"/>
        <w:rPr>
          <w:rFonts w:ascii="Arial" w:hAnsi="Arial" w:cs="Arial"/>
          <w:kern w:val="1"/>
          <w:lang w:eastAsia="ar-SA"/>
        </w:rPr>
      </w:pPr>
      <w:r>
        <w:rPr>
          <w:rFonts w:ascii="Arial" w:hAnsi="Arial" w:cs="Arial"/>
          <w:kern w:val="1"/>
          <w:lang w:eastAsia="ar-SA"/>
        </w:rPr>
        <w:t xml:space="preserve">Terenul analizat, in suprafata de 150.000mp, face parte dintr-o zona extinsa de terenuri libere avand destinatie </w:t>
      </w:r>
      <w:proofErr w:type="gramStart"/>
      <w:r>
        <w:rPr>
          <w:rFonts w:ascii="Arial" w:hAnsi="Arial" w:cs="Arial"/>
          <w:kern w:val="1"/>
          <w:lang w:eastAsia="ar-SA"/>
        </w:rPr>
        <w:t>agricola</w:t>
      </w:r>
      <w:proofErr w:type="gramEnd"/>
      <w:r>
        <w:rPr>
          <w:rFonts w:ascii="Arial" w:hAnsi="Arial" w:cs="Arial"/>
          <w:kern w:val="1"/>
          <w:lang w:eastAsia="ar-SA"/>
        </w:rPr>
        <w:t xml:space="preserve"> si rezervate pentru </w:t>
      </w:r>
      <w:r w:rsidR="003C7D30">
        <w:rPr>
          <w:rFonts w:ascii="Arial" w:hAnsi="Arial" w:cs="Arial"/>
          <w:kern w:val="1"/>
          <w:lang w:eastAsia="ar-SA"/>
        </w:rPr>
        <w:t xml:space="preserve">echiparea tehnico-edilitara, conform PUG Municipiul Ploiesti. In proximitate se observa tendinta de dezvoltare a zonei de locuinte individuale sau colective, respectiv </w:t>
      </w:r>
      <w:r w:rsidR="00D96284">
        <w:rPr>
          <w:rFonts w:ascii="Arial" w:hAnsi="Arial" w:cs="Arial"/>
          <w:kern w:val="1"/>
          <w:lang w:eastAsia="ar-SA"/>
        </w:rPr>
        <w:t>cartierele</w:t>
      </w:r>
      <w:r w:rsidR="003C7D30">
        <w:rPr>
          <w:rFonts w:ascii="Arial" w:hAnsi="Arial" w:cs="Arial"/>
          <w:kern w:val="1"/>
          <w:lang w:eastAsia="ar-SA"/>
        </w:rPr>
        <w:t xml:space="preserve"> Petrolul si Rafov (locuinte individuale) si in zona Hipodrom (locuinte colective – PUZ in curs de avizare)</w:t>
      </w:r>
      <w:r w:rsidR="004F7C2A">
        <w:rPr>
          <w:rFonts w:ascii="Arial" w:hAnsi="Arial" w:cs="Arial"/>
          <w:kern w:val="1"/>
          <w:lang w:eastAsia="ar-SA"/>
        </w:rPr>
        <w:t xml:space="preserve">. Zona analizata </w:t>
      </w:r>
      <w:proofErr w:type="gramStart"/>
      <w:r w:rsidR="004F7C2A">
        <w:rPr>
          <w:rFonts w:ascii="Arial" w:hAnsi="Arial" w:cs="Arial"/>
          <w:kern w:val="1"/>
          <w:lang w:eastAsia="ar-SA"/>
        </w:rPr>
        <w:t>este</w:t>
      </w:r>
      <w:proofErr w:type="gramEnd"/>
      <w:r w:rsidR="004F7C2A">
        <w:rPr>
          <w:rFonts w:ascii="Arial" w:hAnsi="Arial" w:cs="Arial"/>
          <w:kern w:val="1"/>
          <w:lang w:eastAsia="ar-SA"/>
        </w:rPr>
        <w:t xml:space="preserve"> printre putinele zone ramase libere in interi</w:t>
      </w:r>
      <w:r w:rsidR="00D96284">
        <w:rPr>
          <w:rFonts w:ascii="Arial" w:hAnsi="Arial" w:cs="Arial"/>
          <w:kern w:val="1"/>
          <w:lang w:eastAsia="ar-SA"/>
        </w:rPr>
        <w:t>orul intravilanului, si care are din punct de vedere al amplasarii, accesului si vecinatatilor toate premizele de dezvoltare.</w:t>
      </w:r>
    </w:p>
    <w:p w:rsidR="006313B3" w:rsidRDefault="006313B3" w:rsidP="006313B3">
      <w:pPr>
        <w:suppressAutoHyphens/>
        <w:spacing w:after="0" w:line="240" w:lineRule="auto"/>
        <w:ind w:left="567"/>
        <w:rPr>
          <w:rFonts w:ascii="Arial" w:hAnsi="Arial" w:cs="Arial"/>
          <w:kern w:val="1"/>
          <w:lang w:eastAsia="ar-SA"/>
        </w:rPr>
      </w:pPr>
      <w:r>
        <w:rPr>
          <w:rFonts w:ascii="Arial" w:hAnsi="Arial" w:cs="Arial"/>
          <w:kern w:val="1"/>
          <w:lang w:eastAsia="ar-SA"/>
        </w:rPr>
        <w:t>Pe terenul studiat</w:t>
      </w:r>
      <w:r w:rsidR="00871852">
        <w:rPr>
          <w:rFonts w:ascii="Arial" w:hAnsi="Arial" w:cs="Arial"/>
          <w:kern w:val="1"/>
          <w:lang w:eastAsia="ar-SA"/>
        </w:rPr>
        <w:t xml:space="preserve"> exista amplasate retele electrice </w:t>
      </w:r>
      <w:r>
        <w:rPr>
          <w:rFonts w:ascii="Arial" w:hAnsi="Arial" w:cs="Arial"/>
          <w:kern w:val="1"/>
          <w:lang w:eastAsia="ar-SA"/>
        </w:rPr>
        <w:t>LEA 20kV si LEA 110kV pentru care se impune zona de protectie si de siguranta cu latime de 12/18,5m de-o parte si de alta din axul liniei electrice.</w:t>
      </w:r>
    </w:p>
    <w:p w:rsidR="00A551C3" w:rsidRDefault="00A551C3" w:rsidP="006313B3">
      <w:pPr>
        <w:suppressAutoHyphens/>
        <w:spacing w:after="0" w:line="240" w:lineRule="auto"/>
        <w:ind w:left="567"/>
        <w:rPr>
          <w:rFonts w:ascii="Arial" w:hAnsi="Arial" w:cs="Arial"/>
          <w:kern w:val="1"/>
          <w:lang w:eastAsia="ar-SA"/>
        </w:rPr>
      </w:pPr>
      <w:r>
        <w:rPr>
          <w:rFonts w:ascii="Arial" w:hAnsi="Arial" w:cs="Arial"/>
          <w:kern w:val="1"/>
          <w:lang w:eastAsia="ar-SA"/>
        </w:rPr>
        <w:t xml:space="preserve">Conform adresei nr. 4/557/10.08.2018 emise de Compania Nationala de </w:t>
      </w:r>
      <w:proofErr w:type="gramStart"/>
      <w:r>
        <w:rPr>
          <w:rFonts w:ascii="Arial" w:hAnsi="Arial" w:cs="Arial"/>
          <w:kern w:val="1"/>
          <w:lang w:eastAsia="ar-SA"/>
        </w:rPr>
        <w:t>Cai</w:t>
      </w:r>
      <w:proofErr w:type="gramEnd"/>
      <w:r>
        <w:rPr>
          <w:rFonts w:ascii="Arial" w:hAnsi="Arial" w:cs="Arial"/>
          <w:kern w:val="1"/>
          <w:lang w:eastAsia="ar-SA"/>
        </w:rPr>
        <w:t xml:space="preserve"> Ferate CFR S.A., prin Serviciul Tehnic, amplasamnetul ce a generat PUZ se afla in afara zonei de siguranta si protectie a infrastructurii feroviare.</w:t>
      </w:r>
    </w:p>
    <w:p w:rsidR="006A6167" w:rsidRDefault="006A6167" w:rsidP="006313B3">
      <w:pPr>
        <w:suppressAutoHyphens/>
        <w:spacing w:after="0" w:line="240" w:lineRule="auto"/>
        <w:ind w:left="567"/>
        <w:rPr>
          <w:rFonts w:ascii="Arial" w:hAnsi="Arial" w:cs="Arial"/>
          <w:kern w:val="1"/>
          <w:lang w:eastAsia="ar-SA"/>
        </w:rPr>
      </w:pPr>
      <w:r>
        <w:rPr>
          <w:rFonts w:ascii="Arial" w:hAnsi="Arial" w:cs="Arial"/>
          <w:kern w:val="1"/>
          <w:lang w:eastAsia="ar-SA"/>
        </w:rPr>
        <w:t xml:space="preserve">Conform PUG aprobat al municipiul Ploiesti, in partea de nord-est a terenului </w:t>
      </w:r>
      <w:proofErr w:type="gramStart"/>
      <w:r>
        <w:rPr>
          <w:rFonts w:ascii="Arial" w:hAnsi="Arial" w:cs="Arial"/>
          <w:kern w:val="1"/>
          <w:lang w:eastAsia="ar-SA"/>
        </w:rPr>
        <w:t>ce</w:t>
      </w:r>
      <w:proofErr w:type="gramEnd"/>
      <w:r>
        <w:rPr>
          <w:rFonts w:ascii="Arial" w:hAnsi="Arial" w:cs="Arial"/>
          <w:kern w:val="1"/>
          <w:lang w:eastAsia="ar-SA"/>
        </w:rPr>
        <w:t xml:space="preserve"> a generat PUZ este propusa o platforma ecologica pentru depozitarea deseurilor si zona de protectie sanitara aferenta acesteia. Portivit adresei nr. 7051/05.10.2018 emisa de RASP Ploiesti, se face precizarea ca </w:t>
      </w:r>
      <w:r w:rsidR="00271FFE">
        <w:rPr>
          <w:rFonts w:ascii="Arial" w:hAnsi="Arial" w:cs="Arial"/>
          <w:kern w:val="1"/>
          <w:lang w:eastAsia="ar-SA"/>
        </w:rPr>
        <w:t xml:space="preserve">nu exista niciun proiect pentru </w:t>
      </w:r>
      <w:r>
        <w:rPr>
          <w:rFonts w:ascii="Arial" w:hAnsi="Arial" w:cs="Arial"/>
          <w:kern w:val="1"/>
          <w:lang w:eastAsia="ar-SA"/>
        </w:rPr>
        <w:t>r</w:t>
      </w:r>
      <w:r w:rsidR="00271FFE">
        <w:rPr>
          <w:rFonts w:ascii="Arial" w:hAnsi="Arial" w:cs="Arial"/>
          <w:kern w:val="1"/>
          <w:lang w:eastAsia="ar-SA"/>
        </w:rPr>
        <w:t>ealizarea/construirea platforme</w:t>
      </w:r>
      <w:r>
        <w:rPr>
          <w:rFonts w:ascii="Arial" w:hAnsi="Arial" w:cs="Arial"/>
          <w:kern w:val="1"/>
          <w:lang w:eastAsia="ar-SA"/>
        </w:rPr>
        <w:t>i ecologice</w:t>
      </w:r>
      <w:r w:rsidR="00271FFE">
        <w:rPr>
          <w:rFonts w:ascii="Arial" w:hAnsi="Arial" w:cs="Arial"/>
          <w:kern w:val="1"/>
          <w:lang w:eastAsia="ar-SA"/>
        </w:rPr>
        <w:t xml:space="preserve"> prevazuta in PUG in vigoare, iar elaborarea “PUZ - P</w:t>
      </w:r>
      <w:r w:rsidR="00271FFE" w:rsidRPr="001A3A7D">
        <w:rPr>
          <w:rFonts w:ascii="Arial" w:hAnsi="Arial" w:cs="Arial"/>
          <w:kern w:val="1"/>
          <w:lang w:eastAsia="ar-SA"/>
        </w:rPr>
        <w:t xml:space="preserve">arcelare teren </w:t>
      </w:r>
      <w:r w:rsidR="00271FFE">
        <w:rPr>
          <w:rFonts w:ascii="Arial" w:hAnsi="Arial" w:cs="Arial"/>
          <w:kern w:val="1"/>
          <w:lang w:eastAsia="ar-SA"/>
        </w:rPr>
        <w:t>T</w:t>
      </w:r>
      <w:r w:rsidR="00271FFE" w:rsidRPr="001A3A7D">
        <w:rPr>
          <w:rFonts w:ascii="Arial" w:hAnsi="Arial" w:cs="Arial"/>
          <w:kern w:val="1"/>
          <w:lang w:eastAsia="ar-SA"/>
        </w:rPr>
        <w:t xml:space="preserve">36, </w:t>
      </w:r>
      <w:r w:rsidR="00271FFE">
        <w:rPr>
          <w:rFonts w:ascii="Arial" w:hAnsi="Arial" w:cs="Arial"/>
          <w:kern w:val="1"/>
          <w:lang w:eastAsia="ar-SA"/>
        </w:rPr>
        <w:t>P</w:t>
      </w:r>
      <w:r w:rsidR="00271FFE" w:rsidRPr="001A3A7D">
        <w:rPr>
          <w:rFonts w:ascii="Arial" w:hAnsi="Arial" w:cs="Arial"/>
          <w:kern w:val="1"/>
          <w:lang w:eastAsia="ar-SA"/>
        </w:rPr>
        <w:t xml:space="preserve"> 495, str. Ghighiului , </w:t>
      </w:r>
      <w:r w:rsidR="00271FFE">
        <w:rPr>
          <w:rFonts w:ascii="Arial" w:hAnsi="Arial" w:cs="Arial"/>
          <w:kern w:val="1"/>
          <w:lang w:eastAsia="ar-SA"/>
        </w:rPr>
        <w:t xml:space="preserve">Ploiesti” se poate derula fara a se lua in considerare aceasta platforma ecologica pentru depozitarea deseurilor propusa in partea de N-E,UTR - S16b. In acest sens, prin prezenta documentatie </w:t>
      </w:r>
      <w:r w:rsidR="00271FFE" w:rsidRPr="00022C5E">
        <w:rPr>
          <w:rFonts w:ascii="Arial" w:hAnsi="Arial" w:cs="Arial"/>
          <w:kern w:val="1"/>
          <w:lang w:eastAsia="ar-SA"/>
        </w:rPr>
        <w:t xml:space="preserve">“PUZ – </w:t>
      </w:r>
      <w:r w:rsidR="00271FFE">
        <w:rPr>
          <w:rFonts w:ascii="Arial" w:hAnsi="Arial" w:cs="Arial"/>
          <w:kern w:val="1"/>
          <w:lang w:eastAsia="ar-SA"/>
        </w:rPr>
        <w:t>P</w:t>
      </w:r>
      <w:r w:rsidR="00271FFE" w:rsidRPr="001A3A7D">
        <w:rPr>
          <w:rFonts w:ascii="Arial" w:hAnsi="Arial" w:cs="Arial"/>
          <w:kern w:val="1"/>
          <w:lang w:eastAsia="ar-SA"/>
        </w:rPr>
        <w:t xml:space="preserve">arcelare teren </w:t>
      </w:r>
      <w:r w:rsidR="00271FFE">
        <w:rPr>
          <w:rFonts w:ascii="Arial" w:hAnsi="Arial" w:cs="Arial"/>
          <w:kern w:val="1"/>
          <w:lang w:eastAsia="ar-SA"/>
        </w:rPr>
        <w:t>T</w:t>
      </w:r>
      <w:r w:rsidR="00271FFE" w:rsidRPr="001A3A7D">
        <w:rPr>
          <w:rFonts w:ascii="Arial" w:hAnsi="Arial" w:cs="Arial"/>
          <w:kern w:val="1"/>
          <w:lang w:eastAsia="ar-SA"/>
        </w:rPr>
        <w:t xml:space="preserve">36, </w:t>
      </w:r>
      <w:r w:rsidR="00271FFE">
        <w:rPr>
          <w:rFonts w:ascii="Arial" w:hAnsi="Arial" w:cs="Arial"/>
          <w:kern w:val="1"/>
          <w:lang w:eastAsia="ar-SA"/>
        </w:rPr>
        <w:t>P</w:t>
      </w:r>
      <w:r w:rsidR="00271FFE" w:rsidRPr="001A3A7D">
        <w:rPr>
          <w:rFonts w:ascii="Arial" w:hAnsi="Arial" w:cs="Arial"/>
          <w:kern w:val="1"/>
          <w:lang w:eastAsia="ar-SA"/>
        </w:rPr>
        <w:t xml:space="preserve"> 495, str. Ghighiului , </w:t>
      </w:r>
      <w:r w:rsidR="00271FFE">
        <w:rPr>
          <w:rFonts w:ascii="Arial" w:hAnsi="Arial" w:cs="Arial"/>
          <w:kern w:val="1"/>
          <w:lang w:eastAsia="ar-SA"/>
        </w:rPr>
        <w:t>P</w:t>
      </w:r>
      <w:r w:rsidR="00271FFE" w:rsidRPr="001A3A7D">
        <w:rPr>
          <w:rFonts w:ascii="Arial" w:hAnsi="Arial" w:cs="Arial"/>
          <w:kern w:val="1"/>
          <w:lang w:eastAsia="ar-SA"/>
        </w:rPr>
        <w:t>loiesti – schimbare destinatie teren din zona retele tehnico-edilitare si culturi agricole in zona pentru locuinte individuale, zona amenajari sportive, institutii si servicii</w:t>
      </w:r>
      <w:r w:rsidR="00271FFE" w:rsidRPr="00022C5E">
        <w:rPr>
          <w:rFonts w:ascii="Arial" w:hAnsi="Arial" w:cs="Arial"/>
          <w:kern w:val="1"/>
          <w:lang w:eastAsia="ar-SA"/>
        </w:rPr>
        <w:t>”</w:t>
      </w:r>
      <w:r w:rsidR="00271FFE">
        <w:rPr>
          <w:rFonts w:ascii="Arial" w:hAnsi="Arial" w:cs="Arial"/>
          <w:kern w:val="1"/>
          <w:lang w:eastAsia="ar-SA"/>
        </w:rPr>
        <w:t xml:space="preserve"> se elimina zona de protectie sanitara</w:t>
      </w:r>
      <w:r w:rsidR="001E5F53">
        <w:rPr>
          <w:rFonts w:ascii="Arial" w:hAnsi="Arial" w:cs="Arial"/>
          <w:kern w:val="1"/>
          <w:lang w:eastAsia="ar-SA"/>
        </w:rPr>
        <w:t xml:space="preserve"> instituita prin PUG, intrucat, conform adresei nr. 7051/05.10.2018 emisa de RASP Ploiesti, aceasta zona de protectie sanitara nu are obiect.</w:t>
      </w:r>
    </w:p>
    <w:p w:rsidR="003C7D30" w:rsidRDefault="003C7D30" w:rsidP="003C7D30">
      <w:pPr>
        <w:suppressAutoHyphens/>
        <w:spacing w:after="0" w:line="240" w:lineRule="auto"/>
        <w:ind w:left="567"/>
        <w:rPr>
          <w:rFonts w:ascii="Arial" w:hAnsi="Arial" w:cs="Arial"/>
          <w:kern w:val="1"/>
          <w:lang w:eastAsia="ar-SA"/>
        </w:rPr>
      </w:pPr>
    </w:p>
    <w:p w:rsidR="003C7D30" w:rsidRPr="003C7D30" w:rsidRDefault="003C7D30" w:rsidP="003C7D30">
      <w:pPr>
        <w:suppressAutoHyphens/>
        <w:spacing w:after="0" w:line="240" w:lineRule="auto"/>
        <w:ind w:left="357" w:firstLine="210"/>
        <w:rPr>
          <w:rFonts w:ascii="Arial" w:hAnsi="Arial" w:cs="Arial"/>
          <w:b/>
          <w:kern w:val="1"/>
          <w:u w:val="single"/>
          <w:lang w:eastAsia="ar-SA"/>
        </w:rPr>
      </w:pPr>
      <w:r w:rsidRPr="003C7D30">
        <w:rPr>
          <w:rFonts w:ascii="Arial" w:hAnsi="Arial" w:cs="Arial"/>
          <w:b/>
          <w:kern w:val="1"/>
          <w:u w:val="single"/>
          <w:lang w:eastAsia="ar-SA"/>
        </w:rPr>
        <w:t>Circulatii</w:t>
      </w:r>
    </w:p>
    <w:p w:rsidR="003C7D30" w:rsidRDefault="003C7D30" w:rsidP="003C7D30">
      <w:pPr>
        <w:suppressAutoHyphens/>
        <w:spacing w:after="0" w:line="240" w:lineRule="auto"/>
        <w:ind w:left="567"/>
        <w:rPr>
          <w:rFonts w:ascii="Arial" w:hAnsi="Arial" w:cs="Arial"/>
          <w:kern w:val="1"/>
          <w:lang w:eastAsia="ar-SA"/>
        </w:rPr>
      </w:pPr>
      <w:r w:rsidRPr="003C7D30">
        <w:rPr>
          <w:rFonts w:ascii="Arial" w:hAnsi="Arial" w:cs="Arial"/>
          <w:kern w:val="1"/>
          <w:lang w:eastAsia="ar-SA"/>
        </w:rPr>
        <w:t xml:space="preserve">Terenul analizat are acces </w:t>
      </w:r>
      <w:r w:rsidR="00D96284" w:rsidRPr="00150199">
        <w:rPr>
          <w:rFonts w:ascii="Arial" w:hAnsi="Arial" w:cs="Arial"/>
          <w:kern w:val="1"/>
          <w:lang w:eastAsia="ar-SA"/>
        </w:rPr>
        <w:t>direct din</w:t>
      </w:r>
      <w:r w:rsidRPr="003C7D30">
        <w:rPr>
          <w:rFonts w:ascii="Arial" w:hAnsi="Arial" w:cs="Arial"/>
          <w:kern w:val="1"/>
          <w:lang w:eastAsia="ar-SA"/>
        </w:rPr>
        <w:t xml:space="preserve"> strada </w:t>
      </w:r>
      <w:r w:rsidR="00D96284" w:rsidRPr="00150199">
        <w:rPr>
          <w:rFonts w:ascii="Arial" w:hAnsi="Arial" w:cs="Arial"/>
          <w:kern w:val="1"/>
          <w:lang w:eastAsia="ar-SA"/>
        </w:rPr>
        <w:t xml:space="preserve">Ghighiului, actualmente cu </w:t>
      </w:r>
      <w:proofErr w:type="gramStart"/>
      <w:r w:rsidR="00D96284" w:rsidRPr="00150199">
        <w:rPr>
          <w:rFonts w:ascii="Arial" w:hAnsi="Arial" w:cs="Arial"/>
          <w:kern w:val="1"/>
          <w:lang w:eastAsia="ar-SA"/>
        </w:rPr>
        <w:t>un</w:t>
      </w:r>
      <w:proofErr w:type="gramEnd"/>
      <w:r w:rsidR="00D96284" w:rsidRPr="00150199">
        <w:rPr>
          <w:rFonts w:ascii="Arial" w:hAnsi="Arial" w:cs="Arial"/>
          <w:kern w:val="1"/>
          <w:lang w:eastAsia="ar-SA"/>
        </w:rPr>
        <w:t xml:space="preserve"> profil de </w:t>
      </w:r>
      <w:r w:rsidR="00150199" w:rsidRPr="00150199">
        <w:rPr>
          <w:rFonts w:ascii="Arial" w:hAnsi="Arial" w:cs="Arial"/>
          <w:kern w:val="1"/>
          <w:lang w:eastAsia="ar-SA"/>
        </w:rPr>
        <w:t>7,00m si</w:t>
      </w:r>
      <w:r w:rsidR="00150199">
        <w:rPr>
          <w:rFonts w:ascii="Arial" w:hAnsi="Arial" w:cs="Arial"/>
          <w:kern w:val="1"/>
          <w:lang w:eastAsia="ar-SA"/>
        </w:rPr>
        <w:t xml:space="preserve"> imbracaminte rutiera din asfalt. Conform PUZ Zona Hipodrom, pentru strada Ghighiului este prevazuta largirea, ajungand la un profil de 18,00m rezultat din carosabil de 14,00m, trotuare si spatii verzi de 2,00m de-o parte si de alta. In zona de nord-est, la o distanta de aproximativ 100m </w:t>
      </w:r>
      <w:proofErr w:type="gramStart"/>
      <w:r w:rsidR="00150199">
        <w:rPr>
          <w:rFonts w:ascii="Arial" w:hAnsi="Arial" w:cs="Arial"/>
          <w:kern w:val="1"/>
          <w:lang w:eastAsia="ar-SA"/>
        </w:rPr>
        <w:t>este</w:t>
      </w:r>
      <w:proofErr w:type="gramEnd"/>
      <w:r w:rsidR="00150199">
        <w:rPr>
          <w:rFonts w:ascii="Arial" w:hAnsi="Arial" w:cs="Arial"/>
          <w:kern w:val="1"/>
          <w:lang w:eastAsia="ar-SA"/>
        </w:rPr>
        <w:t xml:space="preserve"> amplasata strada Rafov.</w:t>
      </w:r>
    </w:p>
    <w:p w:rsidR="001E5F53" w:rsidRDefault="001E5F53" w:rsidP="003C7D30">
      <w:pPr>
        <w:suppressAutoHyphens/>
        <w:spacing w:after="0" w:line="240" w:lineRule="auto"/>
        <w:ind w:left="567"/>
        <w:rPr>
          <w:rFonts w:ascii="Arial" w:hAnsi="Arial" w:cs="Arial"/>
          <w:kern w:val="1"/>
          <w:lang w:eastAsia="ar-SA"/>
        </w:rPr>
      </w:pPr>
    </w:p>
    <w:p w:rsidR="001E5F53" w:rsidRDefault="001E5F53" w:rsidP="003C7D30">
      <w:pPr>
        <w:suppressAutoHyphens/>
        <w:spacing w:after="0" w:line="240" w:lineRule="auto"/>
        <w:ind w:left="567"/>
        <w:rPr>
          <w:rFonts w:ascii="Arial" w:hAnsi="Arial" w:cs="Arial"/>
          <w:kern w:val="1"/>
          <w:lang w:eastAsia="ar-SA"/>
        </w:rPr>
      </w:pPr>
    </w:p>
    <w:p w:rsidR="001E5F53" w:rsidRDefault="001E5F53" w:rsidP="003C7D30">
      <w:pPr>
        <w:suppressAutoHyphens/>
        <w:spacing w:after="0" w:line="240" w:lineRule="auto"/>
        <w:ind w:left="567"/>
        <w:rPr>
          <w:rFonts w:ascii="Arial" w:hAnsi="Arial" w:cs="Arial"/>
          <w:kern w:val="1"/>
          <w:lang w:eastAsia="ar-SA"/>
        </w:rPr>
      </w:pPr>
    </w:p>
    <w:p w:rsidR="00150199" w:rsidRPr="00022C5E" w:rsidRDefault="00150199" w:rsidP="003C7D30">
      <w:pPr>
        <w:suppressAutoHyphens/>
        <w:spacing w:after="0" w:line="240" w:lineRule="auto"/>
        <w:ind w:left="567"/>
        <w:rPr>
          <w:rFonts w:ascii="Arial" w:hAnsi="Arial" w:cs="Arial"/>
          <w:b/>
          <w:kern w:val="1"/>
          <w:lang w:eastAsia="ar-SA"/>
        </w:rPr>
      </w:pPr>
    </w:p>
    <w:p w:rsidR="00022C5E" w:rsidRPr="006313B3" w:rsidRDefault="00022C5E" w:rsidP="00022C5E">
      <w:pPr>
        <w:suppressAutoHyphens/>
        <w:spacing w:after="0" w:line="240" w:lineRule="auto"/>
        <w:ind w:left="567"/>
        <w:rPr>
          <w:rFonts w:ascii="Arial" w:hAnsi="Arial" w:cs="Arial"/>
          <w:b/>
          <w:kern w:val="1"/>
          <w:u w:val="single"/>
          <w:lang w:eastAsia="ar-SA"/>
        </w:rPr>
      </w:pPr>
      <w:r w:rsidRPr="006313B3">
        <w:rPr>
          <w:rFonts w:ascii="Arial" w:hAnsi="Arial" w:cs="Arial"/>
          <w:b/>
          <w:kern w:val="1"/>
          <w:u w:val="single"/>
          <w:lang w:eastAsia="ar-SA"/>
        </w:rPr>
        <w:lastRenderedPageBreak/>
        <w:t>Regim juridic</w:t>
      </w:r>
    </w:p>
    <w:p w:rsidR="006313B3" w:rsidRDefault="00022C5E" w:rsidP="00022C5E">
      <w:pPr>
        <w:suppressAutoHyphens/>
        <w:spacing w:after="0" w:line="240" w:lineRule="auto"/>
        <w:ind w:left="567"/>
        <w:rPr>
          <w:rFonts w:ascii="Arial" w:hAnsi="Arial" w:cs="Arial"/>
          <w:kern w:val="1"/>
          <w:lang w:eastAsia="ar-SA"/>
        </w:rPr>
      </w:pPr>
      <w:r w:rsidRPr="006313B3">
        <w:rPr>
          <w:rFonts w:ascii="Arial" w:hAnsi="Arial" w:cs="Arial"/>
          <w:kern w:val="1"/>
          <w:lang w:eastAsia="ar-SA"/>
        </w:rPr>
        <w:t>Din punct de vedere juridic terenu</w:t>
      </w:r>
      <w:r w:rsidR="006313B3" w:rsidRPr="006313B3">
        <w:rPr>
          <w:rFonts w:ascii="Arial" w:hAnsi="Arial" w:cs="Arial"/>
          <w:kern w:val="1"/>
          <w:lang w:eastAsia="ar-SA"/>
        </w:rPr>
        <w:t>l</w:t>
      </w:r>
      <w:r w:rsidRPr="006313B3">
        <w:rPr>
          <w:rFonts w:ascii="Arial" w:hAnsi="Arial" w:cs="Arial"/>
          <w:kern w:val="1"/>
          <w:lang w:eastAsia="ar-SA"/>
        </w:rPr>
        <w:t xml:space="preserve"> </w:t>
      </w:r>
      <w:proofErr w:type="gramStart"/>
      <w:r w:rsidR="006313B3" w:rsidRPr="006313B3">
        <w:rPr>
          <w:rFonts w:ascii="Arial" w:hAnsi="Arial" w:cs="Arial"/>
          <w:kern w:val="1"/>
          <w:lang w:eastAsia="ar-SA"/>
        </w:rPr>
        <w:t>este</w:t>
      </w:r>
      <w:proofErr w:type="gramEnd"/>
      <w:r w:rsidR="006313B3" w:rsidRPr="006313B3">
        <w:rPr>
          <w:rFonts w:ascii="Arial" w:hAnsi="Arial" w:cs="Arial"/>
          <w:kern w:val="1"/>
          <w:lang w:eastAsia="ar-SA"/>
        </w:rPr>
        <w:t xml:space="preserve"> situat</w:t>
      </w:r>
      <w:r w:rsidRPr="006313B3">
        <w:rPr>
          <w:rFonts w:ascii="Arial" w:hAnsi="Arial" w:cs="Arial"/>
          <w:kern w:val="1"/>
          <w:lang w:eastAsia="ar-SA"/>
        </w:rPr>
        <w:t xml:space="preserve"> in </w:t>
      </w:r>
      <w:r w:rsidR="006313B3" w:rsidRPr="006313B3">
        <w:rPr>
          <w:rFonts w:ascii="Arial" w:hAnsi="Arial" w:cs="Arial"/>
          <w:kern w:val="1"/>
          <w:lang w:eastAsia="ar-SA"/>
        </w:rPr>
        <w:t>intravilanul municipiului Ploiesti si este in proprietatea privat</w:t>
      </w:r>
      <w:r w:rsidR="006313B3">
        <w:rPr>
          <w:rFonts w:ascii="Arial" w:hAnsi="Arial" w:cs="Arial"/>
          <w:kern w:val="1"/>
          <w:lang w:eastAsia="ar-SA"/>
        </w:rPr>
        <w:t>a</w:t>
      </w:r>
      <w:r w:rsidR="006313B3" w:rsidRPr="006313B3">
        <w:rPr>
          <w:rFonts w:ascii="Arial" w:hAnsi="Arial" w:cs="Arial"/>
          <w:kern w:val="1"/>
          <w:lang w:eastAsia="ar-SA"/>
        </w:rPr>
        <w:t xml:space="preserve"> a Municipiului conform HCL nr. 196/31.</w:t>
      </w:r>
      <w:r w:rsidR="006313B3">
        <w:rPr>
          <w:rFonts w:ascii="Arial" w:hAnsi="Arial" w:cs="Arial"/>
          <w:kern w:val="1"/>
          <w:lang w:eastAsia="ar-SA"/>
        </w:rPr>
        <w:t xml:space="preserve">08.20106, Anexa nr. 1, HCL nr. 361/31.10.2017 si </w:t>
      </w:r>
      <w:proofErr w:type="gramStart"/>
      <w:r w:rsidR="006313B3">
        <w:rPr>
          <w:rFonts w:ascii="Arial" w:hAnsi="Arial" w:cs="Arial"/>
          <w:kern w:val="1"/>
          <w:lang w:eastAsia="ar-SA"/>
        </w:rPr>
        <w:t>a</w:t>
      </w:r>
      <w:proofErr w:type="gramEnd"/>
      <w:r w:rsidR="006313B3">
        <w:rPr>
          <w:rFonts w:ascii="Arial" w:hAnsi="Arial" w:cs="Arial"/>
          <w:kern w:val="1"/>
          <w:lang w:eastAsia="ar-SA"/>
        </w:rPr>
        <w:t xml:space="preserve"> Extrasului de Carte Funciara nr. 114753/18.12.2017. </w:t>
      </w:r>
    </w:p>
    <w:p w:rsidR="00022C5E" w:rsidRDefault="00022C5E" w:rsidP="00022C5E">
      <w:pPr>
        <w:suppressAutoHyphens/>
        <w:spacing w:after="0" w:line="240" w:lineRule="auto"/>
        <w:ind w:left="567"/>
        <w:rPr>
          <w:rFonts w:ascii="Arial" w:hAnsi="Arial" w:cs="Arial"/>
          <w:kern w:val="1"/>
          <w:lang w:eastAsia="ar-SA"/>
        </w:rPr>
      </w:pPr>
      <w:r w:rsidRPr="006313B3">
        <w:rPr>
          <w:rFonts w:ascii="Arial" w:hAnsi="Arial" w:cs="Arial"/>
          <w:kern w:val="1"/>
          <w:lang w:eastAsia="ar-SA"/>
        </w:rPr>
        <w:t>Terenu</w:t>
      </w:r>
      <w:r w:rsidR="006313B3" w:rsidRPr="006313B3">
        <w:rPr>
          <w:rFonts w:ascii="Arial" w:hAnsi="Arial" w:cs="Arial"/>
          <w:kern w:val="1"/>
          <w:lang w:eastAsia="ar-SA"/>
        </w:rPr>
        <w:t>l</w:t>
      </w:r>
      <w:r w:rsidRPr="006313B3">
        <w:rPr>
          <w:rFonts w:ascii="Arial" w:hAnsi="Arial" w:cs="Arial"/>
          <w:kern w:val="1"/>
          <w:lang w:eastAsia="ar-SA"/>
        </w:rPr>
        <w:t xml:space="preserve"> nu se afla intr-o zona de interes arheologic sau in vecinatatea unor zone sau cladiri aflate pe lista cu monumente istorice sau de arhitectura.</w:t>
      </w:r>
    </w:p>
    <w:p w:rsidR="00022C5E" w:rsidRPr="00307A2F" w:rsidRDefault="00022C5E" w:rsidP="005A5212">
      <w:pPr>
        <w:suppressAutoHyphens/>
        <w:spacing w:after="0" w:line="240" w:lineRule="auto"/>
        <w:rPr>
          <w:rFonts w:ascii="Arial" w:hAnsi="Arial" w:cs="Arial"/>
          <w:b/>
          <w:kern w:val="1"/>
          <w:lang w:eastAsia="ar-SA"/>
        </w:rPr>
      </w:pPr>
    </w:p>
    <w:p w:rsidR="00022C5E" w:rsidRPr="00307A2F" w:rsidRDefault="00022C5E" w:rsidP="00022C5E">
      <w:pPr>
        <w:suppressAutoHyphens/>
        <w:spacing w:after="0" w:line="240" w:lineRule="auto"/>
        <w:ind w:left="567"/>
        <w:rPr>
          <w:rFonts w:ascii="Arial" w:hAnsi="Arial" w:cs="Arial"/>
          <w:b/>
          <w:kern w:val="1"/>
          <w:u w:val="single"/>
          <w:lang w:eastAsia="ar-SA"/>
        </w:rPr>
      </w:pPr>
      <w:r w:rsidRPr="00307A2F">
        <w:rPr>
          <w:rFonts w:ascii="Arial" w:hAnsi="Arial" w:cs="Arial"/>
          <w:b/>
          <w:kern w:val="1"/>
          <w:u w:val="single"/>
          <w:lang w:eastAsia="ar-SA"/>
        </w:rPr>
        <w:t xml:space="preserve">Echipare edilitara </w:t>
      </w:r>
    </w:p>
    <w:p w:rsidR="00D5704B" w:rsidRPr="00307A2F" w:rsidRDefault="00D5704B" w:rsidP="00022C5E">
      <w:pPr>
        <w:suppressAutoHyphens/>
        <w:spacing w:after="0" w:line="240" w:lineRule="auto"/>
        <w:ind w:left="567"/>
        <w:rPr>
          <w:rFonts w:ascii="Arial" w:hAnsi="Arial" w:cs="Arial"/>
          <w:kern w:val="1"/>
          <w:lang w:eastAsia="ar-SA"/>
        </w:rPr>
      </w:pPr>
      <w:r w:rsidRPr="00307A2F">
        <w:rPr>
          <w:rFonts w:ascii="Arial" w:hAnsi="Arial" w:cs="Arial"/>
          <w:kern w:val="1"/>
          <w:lang w:eastAsia="ar-SA"/>
        </w:rPr>
        <w:t>Din punct de vedere al echiparii edilitare, in z</w:t>
      </w:r>
      <w:r w:rsidR="00022C5E" w:rsidRPr="00307A2F">
        <w:rPr>
          <w:rFonts w:ascii="Arial" w:hAnsi="Arial" w:cs="Arial"/>
          <w:kern w:val="1"/>
          <w:lang w:eastAsia="ar-SA"/>
        </w:rPr>
        <w:t xml:space="preserve">ona supusa studiului </w:t>
      </w:r>
      <w:r w:rsidRPr="00307A2F">
        <w:rPr>
          <w:rFonts w:ascii="Arial" w:hAnsi="Arial" w:cs="Arial"/>
          <w:kern w:val="1"/>
          <w:lang w:eastAsia="ar-SA"/>
        </w:rPr>
        <w:t>sau in vecinatate exista amplas</w:t>
      </w:r>
      <w:r w:rsidR="00A06895">
        <w:rPr>
          <w:rFonts w:ascii="Arial" w:hAnsi="Arial" w:cs="Arial"/>
          <w:kern w:val="1"/>
          <w:lang w:eastAsia="ar-SA"/>
        </w:rPr>
        <w:t>a</w:t>
      </w:r>
      <w:r w:rsidR="00022C5E" w:rsidRPr="00307A2F">
        <w:rPr>
          <w:rFonts w:ascii="Arial" w:hAnsi="Arial" w:cs="Arial"/>
          <w:kern w:val="1"/>
          <w:lang w:eastAsia="ar-SA"/>
        </w:rPr>
        <w:t xml:space="preserve">te </w:t>
      </w:r>
      <w:r w:rsidRPr="00307A2F">
        <w:rPr>
          <w:rFonts w:ascii="Arial" w:hAnsi="Arial" w:cs="Arial"/>
          <w:kern w:val="1"/>
          <w:lang w:eastAsia="ar-SA"/>
        </w:rPr>
        <w:t xml:space="preserve">urmatoarele retele: </w:t>
      </w:r>
    </w:p>
    <w:p w:rsidR="00D5704B" w:rsidRPr="00307A2F" w:rsidRDefault="00D5704B" w:rsidP="00D5704B">
      <w:pPr>
        <w:pStyle w:val="Listparagraf"/>
        <w:numPr>
          <w:ilvl w:val="0"/>
          <w:numId w:val="25"/>
        </w:numPr>
        <w:suppressAutoHyphens/>
        <w:spacing w:after="0" w:line="240" w:lineRule="auto"/>
        <w:rPr>
          <w:rFonts w:ascii="Arial" w:hAnsi="Arial" w:cs="Arial"/>
          <w:kern w:val="1"/>
          <w:lang w:eastAsia="ar-SA"/>
        </w:rPr>
      </w:pPr>
      <w:r w:rsidRPr="00307A2F">
        <w:rPr>
          <w:rFonts w:ascii="Arial" w:hAnsi="Arial" w:cs="Arial"/>
          <w:kern w:val="1"/>
          <w:lang w:eastAsia="ar-SA"/>
        </w:rPr>
        <w:t>Retea electrica: LEA 20kV, LEA 110kV, LEA 0,4kV</w:t>
      </w:r>
    </w:p>
    <w:p w:rsidR="00D5704B" w:rsidRPr="00307A2F" w:rsidRDefault="00D5704B" w:rsidP="00D5704B">
      <w:pPr>
        <w:pStyle w:val="Listparagraf"/>
        <w:numPr>
          <w:ilvl w:val="0"/>
          <w:numId w:val="25"/>
        </w:numPr>
        <w:suppressAutoHyphens/>
        <w:spacing w:after="0" w:line="240" w:lineRule="auto"/>
        <w:rPr>
          <w:rFonts w:ascii="Arial" w:hAnsi="Arial" w:cs="Arial"/>
          <w:kern w:val="1"/>
          <w:lang w:eastAsia="ar-SA"/>
        </w:rPr>
      </w:pPr>
      <w:r w:rsidRPr="00307A2F">
        <w:rPr>
          <w:rFonts w:ascii="Arial" w:hAnsi="Arial" w:cs="Arial"/>
          <w:kern w:val="1"/>
          <w:lang w:eastAsia="ar-SA"/>
        </w:rPr>
        <w:t xml:space="preserve">Retea distributie gaze naturale: </w:t>
      </w:r>
      <w:r w:rsidR="005A5212">
        <w:rPr>
          <w:rFonts w:ascii="Arial" w:hAnsi="Arial" w:cs="Arial"/>
          <w:kern w:val="1"/>
          <w:lang w:eastAsia="ar-SA"/>
        </w:rPr>
        <w:t xml:space="preserve">pe strada Ghighiului - </w:t>
      </w:r>
      <w:r w:rsidRPr="00307A2F">
        <w:rPr>
          <w:rFonts w:ascii="Arial" w:hAnsi="Arial" w:cs="Arial"/>
          <w:kern w:val="1"/>
          <w:lang w:eastAsia="ar-SA"/>
        </w:rPr>
        <w:t>conducta OL 3” RP</w:t>
      </w:r>
    </w:p>
    <w:p w:rsidR="00D5704B" w:rsidRPr="000B11CF" w:rsidRDefault="00D5704B" w:rsidP="00D5704B">
      <w:pPr>
        <w:pStyle w:val="Listparagraf"/>
        <w:numPr>
          <w:ilvl w:val="0"/>
          <w:numId w:val="25"/>
        </w:numPr>
        <w:suppressAutoHyphens/>
        <w:spacing w:after="0" w:line="240" w:lineRule="auto"/>
        <w:rPr>
          <w:rFonts w:ascii="Arial" w:hAnsi="Arial" w:cs="Arial"/>
          <w:kern w:val="1"/>
          <w:lang w:eastAsia="ar-SA"/>
        </w:rPr>
      </w:pPr>
      <w:r w:rsidRPr="000B11CF">
        <w:rPr>
          <w:rFonts w:ascii="Arial" w:hAnsi="Arial" w:cs="Arial"/>
          <w:kern w:val="1"/>
          <w:lang w:eastAsia="ar-SA"/>
        </w:rPr>
        <w:t>Retea apa:</w:t>
      </w:r>
      <w:r w:rsidR="00D06935">
        <w:rPr>
          <w:rFonts w:ascii="Arial" w:hAnsi="Arial" w:cs="Arial"/>
          <w:kern w:val="1"/>
          <w:lang w:eastAsia="ar-SA"/>
        </w:rPr>
        <w:t xml:space="preserve"> pe strada Ghighiului </w:t>
      </w:r>
      <w:r w:rsidR="005A5212">
        <w:rPr>
          <w:rFonts w:ascii="Arial" w:hAnsi="Arial" w:cs="Arial"/>
          <w:kern w:val="1"/>
          <w:lang w:eastAsia="ar-SA"/>
        </w:rPr>
        <w:t xml:space="preserve">in dreptul terenului </w:t>
      </w:r>
      <w:r w:rsidR="00D06935">
        <w:rPr>
          <w:rFonts w:ascii="Arial" w:hAnsi="Arial" w:cs="Arial"/>
          <w:kern w:val="1"/>
          <w:lang w:eastAsia="ar-SA"/>
        </w:rPr>
        <w:t>exista amplasata retea publica de alimentare cu apa</w:t>
      </w:r>
      <w:r w:rsidR="000B11CF">
        <w:rPr>
          <w:rFonts w:ascii="Arial" w:hAnsi="Arial" w:cs="Arial"/>
          <w:kern w:val="1"/>
          <w:lang w:eastAsia="ar-SA"/>
        </w:rPr>
        <w:t xml:space="preserve"> </w:t>
      </w:r>
      <w:r w:rsidR="005A5212">
        <w:rPr>
          <w:rFonts w:ascii="Arial" w:hAnsi="Arial" w:cs="Arial"/>
          <w:kern w:val="1"/>
          <w:lang w:eastAsia="ar-SA"/>
        </w:rPr>
        <w:t>PEID De110mm;</w:t>
      </w:r>
    </w:p>
    <w:p w:rsidR="00D5704B" w:rsidRPr="000B11CF" w:rsidRDefault="00D5704B" w:rsidP="00D5704B">
      <w:pPr>
        <w:pStyle w:val="Listparagraf"/>
        <w:numPr>
          <w:ilvl w:val="0"/>
          <w:numId w:val="25"/>
        </w:numPr>
        <w:suppressAutoHyphens/>
        <w:spacing w:after="0" w:line="240" w:lineRule="auto"/>
        <w:rPr>
          <w:rFonts w:ascii="Arial" w:hAnsi="Arial" w:cs="Arial"/>
          <w:kern w:val="1"/>
          <w:lang w:eastAsia="ar-SA"/>
        </w:rPr>
      </w:pPr>
      <w:r w:rsidRPr="000B11CF">
        <w:rPr>
          <w:rFonts w:ascii="Arial" w:hAnsi="Arial" w:cs="Arial"/>
          <w:kern w:val="1"/>
          <w:lang w:eastAsia="ar-SA"/>
        </w:rPr>
        <w:t>Retea canalizare:</w:t>
      </w:r>
      <w:r w:rsidR="00D06935">
        <w:rPr>
          <w:rFonts w:ascii="Arial" w:hAnsi="Arial" w:cs="Arial"/>
          <w:kern w:val="1"/>
          <w:lang w:eastAsia="ar-SA"/>
        </w:rPr>
        <w:t xml:space="preserve"> </w:t>
      </w:r>
      <w:r w:rsidR="005A5212">
        <w:rPr>
          <w:rFonts w:ascii="Arial" w:hAnsi="Arial" w:cs="Arial"/>
          <w:kern w:val="1"/>
          <w:lang w:eastAsia="ar-SA"/>
        </w:rPr>
        <w:t>in zona</w:t>
      </w:r>
      <w:r w:rsidR="00D06935">
        <w:rPr>
          <w:rFonts w:ascii="Arial" w:hAnsi="Arial" w:cs="Arial"/>
          <w:kern w:val="1"/>
          <w:lang w:eastAsia="ar-SA"/>
        </w:rPr>
        <w:t xml:space="preserve"> exista amplasata retea de canalizare</w:t>
      </w:r>
      <w:r w:rsidR="005A5212">
        <w:rPr>
          <w:rFonts w:ascii="Arial" w:hAnsi="Arial" w:cs="Arial"/>
          <w:kern w:val="1"/>
          <w:lang w:eastAsia="ar-SA"/>
        </w:rPr>
        <w:t xml:space="preserve"> PVC Dn400</w:t>
      </w:r>
    </w:p>
    <w:p w:rsidR="00022C5E" w:rsidRPr="00022C5E" w:rsidRDefault="00022C5E" w:rsidP="00022C5E">
      <w:pPr>
        <w:suppressAutoHyphens/>
        <w:spacing w:after="0" w:line="240" w:lineRule="auto"/>
        <w:ind w:left="360" w:firstLine="567"/>
        <w:rPr>
          <w:rFonts w:ascii="Arial" w:hAnsi="Arial" w:cs="Arial"/>
          <w:kern w:val="1"/>
          <w:highlight w:val="yellow"/>
          <w:lang w:eastAsia="ar-SA"/>
        </w:rPr>
      </w:pPr>
    </w:p>
    <w:p w:rsidR="00022C5E" w:rsidRPr="00896E47" w:rsidRDefault="00022C5E" w:rsidP="00022C5E">
      <w:pPr>
        <w:numPr>
          <w:ilvl w:val="0"/>
          <w:numId w:val="14"/>
        </w:numPr>
        <w:suppressAutoHyphens/>
        <w:spacing w:after="0" w:line="240" w:lineRule="auto"/>
        <w:ind w:hanging="513"/>
        <w:contextualSpacing/>
        <w:rPr>
          <w:rFonts w:ascii="Arial" w:hAnsi="Arial" w:cs="Arial"/>
          <w:b/>
          <w:kern w:val="1"/>
          <w:lang w:eastAsia="ar-SA"/>
        </w:rPr>
      </w:pPr>
      <w:r w:rsidRPr="00896E47">
        <w:rPr>
          <w:rFonts w:ascii="Arial" w:hAnsi="Arial" w:cs="Arial"/>
          <w:b/>
          <w:kern w:val="1"/>
          <w:lang w:eastAsia="ar-SA"/>
        </w:rPr>
        <w:t>PROPUNERI DE DEZVOLTARE URBANISTICA</w:t>
      </w:r>
    </w:p>
    <w:p w:rsidR="00022C5E" w:rsidRPr="00022C5E" w:rsidRDefault="00022C5E" w:rsidP="00022C5E">
      <w:pPr>
        <w:suppressAutoHyphens/>
        <w:spacing w:after="0" w:line="240" w:lineRule="auto"/>
        <w:ind w:left="1080"/>
        <w:contextualSpacing/>
        <w:rPr>
          <w:rFonts w:ascii="Arial" w:hAnsi="Arial" w:cs="Arial"/>
          <w:b/>
          <w:kern w:val="1"/>
          <w:highlight w:val="yellow"/>
          <w:lang w:eastAsia="ar-SA"/>
        </w:rPr>
      </w:pPr>
    </w:p>
    <w:p w:rsidR="000C3174" w:rsidRDefault="000C3174" w:rsidP="00022C5E">
      <w:pPr>
        <w:suppressAutoHyphens/>
        <w:spacing w:after="0" w:line="240" w:lineRule="auto"/>
        <w:ind w:left="567"/>
        <w:rPr>
          <w:rFonts w:ascii="Arial" w:hAnsi="Arial" w:cs="Arial"/>
          <w:kern w:val="1"/>
          <w:lang w:eastAsia="ar-SA"/>
        </w:rPr>
      </w:pPr>
      <w:r w:rsidRPr="000C3174">
        <w:rPr>
          <w:rFonts w:ascii="Arial" w:hAnsi="Arial" w:cs="Arial"/>
          <w:kern w:val="1"/>
          <w:lang w:eastAsia="ar-SA"/>
        </w:rPr>
        <w:t>Conform</w:t>
      </w:r>
      <w:r w:rsidR="00DC19C2" w:rsidRPr="000C3174">
        <w:rPr>
          <w:rFonts w:ascii="Arial" w:hAnsi="Arial" w:cs="Arial"/>
          <w:kern w:val="1"/>
          <w:lang w:eastAsia="ar-SA"/>
        </w:rPr>
        <w:t xml:space="preserve"> temei beneficiarului, </w:t>
      </w:r>
      <w:r w:rsidRPr="000C3174">
        <w:rPr>
          <w:rFonts w:ascii="Arial" w:hAnsi="Arial" w:cs="Arial"/>
          <w:kern w:val="1"/>
          <w:lang w:eastAsia="ar-SA"/>
        </w:rPr>
        <w:t>in baza</w:t>
      </w:r>
      <w:r w:rsidR="00DC19C2" w:rsidRPr="000C3174">
        <w:rPr>
          <w:rFonts w:ascii="Arial" w:hAnsi="Arial" w:cs="Arial"/>
          <w:kern w:val="1"/>
          <w:lang w:eastAsia="ar-SA"/>
        </w:rPr>
        <w:t xml:space="preserve"> necesitatilor municipalit</w:t>
      </w:r>
      <w:r w:rsidRPr="000C3174">
        <w:rPr>
          <w:rFonts w:ascii="Arial" w:hAnsi="Arial" w:cs="Arial"/>
          <w:kern w:val="1"/>
          <w:lang w:eastAsia="ar-SA"/>
        </w:rPr>
        <w:t xml:space="preserve">atii de </w:t>
      </w:r>
      <w:proofErr w:type="gramStart"/>
      <w:r w:rsidRPr="000C3174">
        <w:rPr>
          <w:rFonts w:ascii="Arial" w:hAnsi="Arial" w:cs="Arial"/>
          <w:kern w:val="1"/>
          <w:lang w:eastAsia="ar-SA"/>
        </w:rPr>
        <w:t>a</w:t>
      </w:r>
      <w:proofErr w:type="gramEnd"/>
      <w:r w:rsidRPr="000C3174">
        <w:rPr>
          <w:rFonts w:ascii="Arial" w:hAnsi="Arial" w:cs="Arial"/>
          <w:kern w:val="1"/>
          <w:lang w:eastAsia="ar-SA"/>
        </w:rPr>
        <w:t xml:space="preserve"> atribui loturi de locuinte pentru tineri precum si altor categorii de persoane, cat si a disponibilitatii terenului, se impune schimbarea de destinatie</w:t>
      </w:r>
      <w:r>
        <w:rPr>
          <w:rFonts w:ascii="Arial" w:hAnsi="Arial" w:cs="Arial"/>
          <w:kern w:val="1"/>
          <w:lang w:eastAsia="ar-SA"/>
        </w:rPr>
        <w:t xml:space="preserve"> a terenului analizat </w:t>
      </w:r>
      <w:r w:rsidRPr="001A3A7D">
        <w:rPr>
          <w:rFonts w:ascii="Arial" w:hAnsi="Arial" w:cs="Arial"/>
          <w:kern w:val="1"/>
          <w:lang w:eastAsia="ar-SA"/>
        </w:rPr>
        <w:t>din zona retele tehnico-edilitare si culturi agricole in zona pentru locuinte individuale, zona amenajari sportive, institutii si servicii</w:t>
      </w:r>
      <w:r>
        <w:rPr>
          <w:rFonts w:ascii="Arial" w:hAnsi="Arial" w:cs="Arial"/>
          <w:kern w:val="1"/>
          <w:lang w:eastAsia="ar-SA"/>
        </w:rPr>
        <w:t xml:space="preserve"> si parcela</w:t>
      </w:r>
      <w:r w:rsidRPr="000C3174">
        <w:rPr>
          <w:rFonts w:ascii="Arial" w:hAnsi="Arial" w:cs="Arial"/>
          <w:kern w:val="1"/>
          <w:lang w:eastAsia="ar-SA"/>
        </w:rPr>
        <w:t>rea acestuia.</w:t>
      </w:r>
    </w:p>
    <w:p w:rsidR="00022C5E" w:rsidRPr="00022C5E" w:rsidRDefault="00022C5E" w:rsidP="00022C5E">
      <w:pPr>
        <w:suppressAutoHyphens/>
        <w:spacing w:after="0" w:line="240" w:lineRule="auto"/>
        <w:ind w:left="567"/>
        <w:rPr>
          <w:rFonts w:ascii="Arial" w:hAnsi="Arial" w:cs="Arial"/>
          <w:kern w:val="1"/>
          <w:highlight w:val="yellow"/>
          <w:lang w:eastAsia="ar-SA"/>
        </w:rPr>
      </w:pPr>
    </w:p>
    <w:p w:rsidR="00022C5E" w:rsidRPr="00A06895" w:rsidRDefault="00022C5E" w:rsidP="00022C5E">
      <w:pPr>
        <w:suppressAutoHyphens/>
        <w:spacing w:after="0" w:line="240" w:lineRule="auto"/>
        <w:ind w:left="567"/>
        <w:rPr>
          <w:rFonts w:ascii="Arial" w:hAnsi="Arial" w:cs="Arial"/>
          <w:b/>
          <w:kern w:val="1"/>
          <w:u w:val="single"/>
          <w:lang w:eastAsia="ar-SA"/>
        </w:rPr>
      </w:pPr>
      <w:r w:rsidRPr="00A06895">
        <w:rPr>
          <w:rFonts w:ascii="Arial" w:hAnsi="Arial" w:cs="Arial"/>
          <w:b/>
          <w:kern w:val="1"/>
          <w:u w:val="single"/>
          <w:lang w:eastAsia="ar-SA"/>
        </w:rPr>
        <w:t>Obiective</w:t>
      </w:r>
    </w:p>
    <w:p w:rsidR="000C3174" w:rsidRPr="00A06895" w:rsidRDefault="000C3174" w:rsidP="00A06895">
      <w:pPr>
        <w:numPr>
          <w:ilvl w:val="0"/>
          <w:numId w:val="26"/>
        </w:numPr>
        <w:suppressAutoHyphens/>
        <w:spacing w:after="0" w:line="240" w:lineRule="auto"/>
        <w:contextualSpacing/>
        <w:rPr>
          <w:rFonts w:ascii="Arial" w:hAnsi="Arial" w:cs="Arial"/>
          <w:kern w:val="1"/>
          <w:lang w:eastAsia="ar-SA"/>
        </w:rPr>
      </w:pPr>
      <w:r w:rsidRPr="000C3174">
        <w:rPr>
          <w:rFonts w:ascii="Arial" w:hAnsi="Arial" w:cs="Arial"/>
          <w:kern w:val="1"/>
          <w:lang w:eastAsia="ar-SA"/>
        </w:rPr>
        <w:t xml:space="preserve">Revitalizarea zonei prin schimbarea destinatiei din zona </w:t>
      </w:r>
      <w:r w:rsidRPr="00A06895">
        <w:rPr>
          <w:rFonts w:ascii="Arial" w:hAnsi="Arial" w:cs="Arial"/>
          <w:kern w:val="1"/>
          <w:lang w:eastAsia="ar-SA"/>
        </w:rPr>
        <w:t xml:space="preserve">retele tehnico-edilitare si culturi agricole in zona pentru locuinte individuale, zona amenajari sportive, institutii si servicii, </w:t>
      </w:r>
    </w:p>
    <w:p w:rsidR="000C3174" w:rsidRDefault="000C3174" w:rsidP="000C3174">
      <w:pPr>
        <w:numPr>
          <w:ilvl w:val="0"/>
          <w:numId w:val="26"/>
        </w:numPr>
        <w:suppressAutoHyphens/>
        <w:spacing w:after="0" w:line="240" w:lineRule="auto"/>
        <w:contextualSpacing/>
        <w:rPr>
          <w:rFonts w:ascii="Arial" w:hAnsi="Arial" w:cs="Arial"/>
          <w:kern w:val="1"/>
          <w:lang w:eastAsia="ar-SA"/>
        </w:rPr>
      </w:pPr>
      <w:r>
        <w:rPr>
          <w:rFonts w:ascii="Arial" w:hAnsi="Arial" w:cs="Arial"/>
          <w:kern w:val="1"/>
          <w:lang w:eastAsia="ar-SA"/>
        </w:rPr>
        <w:t>T</w:t>
      </w:r>
      <w:r w:rsidRPr="000C3174">
        <w:rPr>
          <w:rFonts w:ascii="Arial" w:hAnsi="Arial" w:cs="Arial"/>
          <w:kern w:val="1"/>
          <w:lang w:eastAsia="ar-SA"/>
        </w:rPr>
        <w:t xml:space="preserve">ransformarea </w:t>
      </w:r>
      <w:r>
        <w:rPr>
          <w:rFonts w:ascii="Arial" w:hAnsi="Arial" w:cs="Arial"/>
          <w:kern w:val="1"/>
          <w:lang w:eastAsia="ar-SA"/>
        </w:rPr>
        <w:t xml:space="preserve">unui teren liber </w:t>
      </w:r>
      <w:r w:rsidRPr="000C3174">
        <w:rPr>
          <w:rFonts w:ascii="Arial" w:hAnsi="Arial" w:cs="Arial"/>
          <w:kern w:val="1"/>
          <w:lang w:eastAsia="ar-SA"/>
        </w:rPr>
        <w:t xml:space="preserve">intr-o zona </w:t>
      </w:r>
      <w:r>
        <w:rPr>
          <w:rFonts w:ascii="Arial" w:hAnsi="Arial" w:cs="Arial"/>
          <w:kern w:val="1"/>
          <w:lang w:eastAsia="ar-SA"/>
        </w:rPr>
        <w:t>atractiva, prin dezvoltarea unui cartier</w:t>
      </w:r>
      <w:r w:rsidR="00FC41F1">
        <w:rPr>
          <w:rFonts w:ascii="Arial" w:hAnsi="Arial" w:cs="Arial"/>
          <w:kern w:val="1"/>
          <w:lang w:eastAsia="ar-SA"/>
        </w:rPr>
        <w:t xml:space="preserve"> </w:t>
      </w:r>
      <w:r w:rsidR="00A06895">
        <w:rPr>
          <w:rFonts w:ascii="Arial" w:hAnsi="Arial" w:cs="Arial"/>
          <w:kern w:val="1"/>
          <w:lang w:eastAsia="ar-SA"/>
        </w:rPr>
        <w:t xml:space="preserve">nou </w:t>
      </w:r>
      <w:r w:rsidR="00FC41F1">
        <w:rPr>
          <w:rFonts w:ascii="Arial" w:hAnsi="Arial" w:cs="Arial"/>
          <w:kern w:val="1"/>
          <w:lang w:eastAsia="ar-SA"/>
        </w:rPr>
        <w:t>cu dotarile</w:t>
      </w:r>
      <w:r w:rsidR="00A06895">
        <w:rPr>
          <w:rFonts w:ascii="Arial" w:hAnsi="Arial" w:cs="Arial"/>
          <w:kern w:val="1"/>
          <w:lang w:eastAsia="ar-SA"/>
        </w:rPr>
        <w:t xml:space="preserve"> aferente, si amplasarea</w:t>
      </w:r>
      <w:r w:rsidR="00992FCD">
        <w:rPr>
          <w:rFonts w:ascii="Arial" w:hAnsi="Arial" w:cs="Arial"/>
          <w:kern w:val="1"/>
          <w:lang w:eastAsia="ar-SA"/>
        </w:rPr>
        <w:t xml:space="preserve"> de </w:t>
      </w:r>
      <w:r w:rsidR="00A06895">
        <w:rPr>
          <w:rFonts w:ascii="Arial" w:hAnsi="Arial" w:cs="Arial"/>
          <w:kern w:val="1"/>
          <w:lang w:eastAsia="ar-SA"/>
        </w:rPr>
        <w:t>functiuni de agrement, institutii, servicii</w:t>
      </w:r>
      <w:r w:rsidRPr="000C3174">
        <w:rPr>
          <w:rFonts w:ascii="Arial" w:hAnsi="Arial" w:cs="Arial"/>
          <w:kern w:val="1"/>
          <w:lang w:eastAsia="ar-SA"/>
        </w:rPr>
        <w:t>;</w:t>
      </w:r>
    </w:p>
    <w:p w:rsidR="00A06895" w:rsidRDefault="00A06895" w:rsidP="00A06895">
      <w:pPr>
        <w:pStyle w:val="Listparagraf"/>
        <w:numPr>
          <w:ilvl w:val="0"/>
          <w:numId w:val="26"/>
        </w:numPr>
        <w:suppressAutoHyphens/>
        <w:spacing w:after="0" w:line="240" w:lineRule="auto"/>
        <w:rPr>
          <w:rFonts w:ascii="Arial" w:hAnsi="Arial" w:cs="Arial"/>
        </w:rPr>
      </w:pPr>
      <w:r w:rsidRPr="00B900BF">
        <w:rPr>
          <w:rFonts w:ascii="Arial" w:hAnsi="Arial" w:cs="Arial"/>
        </w:rPr>
        <w:t>Investi</w:t>
      </w:r>
      <w:r>
        <w:rPr>
          <w:rFonts w:ascii="Arial" w:hAnsi="Arial" w:cs="Arial"/>
        </w:rPr>
        <w:t>t</w:t>
      </w:r>
      <w:r w:rsidRPr="00B900BF">
        <w:rPr>
          <w:rFonts w:ascii="Arial" w:hAnsi="Arial" w:cs="Arial"/>
        </w:rPr>
        <w:t>ia reprezint</w:t>
      </w:r>
      <w:r>
        <w:rPr>
          <w:rFonts w:ascii="Arial" w:hAnsi="Arial" w:cs="Arial"/>
        </w:rPr>
        <w:t>a</w:t>
      </w:r>
      <w:r w:rsidRPr="00B900BF">
        <w:rPr>
          <w:rFonts w:ascii="Arial" w:hAnsi="Arial" w:cs="Arial"/>
        </w:rPr>
        <w:t xml:space="preserve"> o </w:t>
      </w:r>
      <w:r>
        <w:rPr>
          <w:rFonts w:ascii="Arial" w:hAnsi="Arial" w:cs="Arial"/>
        </w:rPr>
        <w:t>modalitate</w:t>
      </w:r>
      <w:r w:rsidRPr="00B900BF">
        <w:rPr>
          <w:rFonts w:ascii="Arial" w:hAnsi="Arial" w:cs="Arial"/>
        </w:rPr>
        <w:t xml:space="preserve"> de sprijinire </w:t>
      </w:r>
      <w:r>
        <w:rPr>
          <w:rFonts w:ascii="Arial" w:hAnsi="Arial" w:cs="Arial"/>
        </w:rPr>
        <w:t>a tinerilor si a altor categorii de persoane indreptatite, prin crearea noului cartier</w:t>
      </w:r>
    </w:p>
    <w:p w:rsidR="00A06895" w:rsidRPr="00D65F0B" w:rsidRDefault="00A06895" w:rsidP="00D65F0B">
      <w:pPr>
        <w:pStyle w:val="Listparagraf"/>
        <w:numPr>
          <w:ilvl w:val="0"/>
          <w:numId w:val="26"/>
        </w:numPr>
        <w:suppressAutoHyphens/>
        <w:spacing w:after="0" w:line="240" w:lineRule="auto"/>
        <w:rPr>
          <w:rFonts w:ascii="Arial" w:hAnsi="Arial" w:cs="Arial"/>
        </w:rPr>
      </w:pPr>
      <w:r>
        <w:rPr>
          <w:rFonts w:ascii="Arial" w:hAnsi="Arial" w:cs="Arial"/>
        </w:rPr>
        <w:t>Amplasarea terenului in proximitatea hipodromului si a cartierelor Petrolul si Rafov;</w:t>
      </w:r>
    </w:p>
    <w:p w:rsidR="000C3174" w:rsidRPr="000C3174" w:rsidRDefault="000C3174" w:rsidP="000C3174">
      <w:pPr>
        <w:numPr>
          <w:ilvl w:val="0"/>
          <w:numId w:val="26"/>
        </w:numPr>
        <w:suppressAutoHyphens/>
        <w:spacing w:after="0" w:line="240" w:lineRule="auto"/>
        <w:contextualSpacing/>
        <w:rPr>
          <w:rFonts w:ascii="Arial" w:hAnsi="Arial" w:cs="Arial"/>
          <w:kern w:val="1"/>
          <w:lang w:eastAsia="ar-SA"/>
        </w:rPr>
      </w:pPr>
      <w:r w:rsidRPr="000C3174">
        <w:rPr>
          <w:rFonts w:ascii="Arial" w:hAnsi="Arial" w:cs="Arial"/>
          <w:kern w:val="1"/>
          <w:lang w:eastAsia="ar-SA"/>
        </w:rPr>
        <w:t>Cre</w:t>
      </w:r>
      <w:r>
        <w:rPr>
          <w:rFonts w:ascii="Arial" w:hAnsi="Arial" w:cs="Arial"/>
          <w:kern w:val="1"/>
          <w:lang w:eastAsia="ar-SA"/>
        </w:rPr>
        <w:t>area unui regulament adaptat no</w:t>
      </w:r>
      <w:r w:rsidRPr="000C3174">
        <w:rPr>
          <w:rFonts w:ascii="Arial" w:hAnsi="Arial" w:cs="Arial"/>
          <w:kern w:val="1"/>
          <w:lang w:eastAsia="ar-SA"/>
        </w:rPr>
        <w:t>i</w:t>
      </w:r>
      <w:r>
        <w:rPr>
          <w:rFonts w:ascii="Arial" w:hAnsi="Arial" w:cs="Arial"/>
          <w:kern w:val="1"/>
          <w:lang w:eastAsia="ar-SA"/>
        </w:rPr>
        <w:t>lor</w:t>
      </w:r>
      <w:r w:rsidRPr="000C3174">
        <w:rPr>
          <w:rFonts w:ascii="Arial" w:hAnsi="Arial" w:cs="Arial"/>
          <w:kern w:val="1"/>
          <w:lang w:eastAsia="ar-SA"/>
        </w:rPr>
        <w:t xml:space="preserve"> functiuni cu respectarea e</w:t>
      </w:r>
      <w:r>
        <w:rPr>
          <w:rFonts w:ascii="Arial" w:hAnsi="Arial" w:cs="Arial"/>
          <w:kern w:val="1"/>
          <w:lang w:eastAsia="ar-SA"/>
        </w:rPr>
        <w:t>xigentelor specifice constructi</w:t>
      </w:r>
      <w:r w:rsidRPr="000C3174">
        <w:rPr>
          <w:rFonts w:ascii="Arial" w:hAnsi="Arial" w:cs="Arial"/>
          <w:kern w:val="1"/>
          <w:lang w:eastAsia="ar-SA"/>
        </w:rPr>
        <w:t>i</w:t>
      </w:r>
      <w:r>
        <w:rPr>
          <w:rFonts w:ascii="Arial" w:hAnsi="Arial" w:cs="Arial"/>
          <w:kern w:val="1"/>
          <w:lang w:eastAsia="ar-SA"/>
        </w:rPr>
        <w:t xml:space="preserve">lor </w:t>
      </w:r>
      <w:proofErr w:type="gramStart"/>
      <w:r>
        <w:rPr>
          <w:rFonts w:ascii="Arial" w:hAnsi="Arial" w:cs="Arial"/>
          <w:kern w:val="1"/>
          <w:lang w:eastAsia="ar-SA"/>
        </w:rPr>
        <w:t>ce</w:t>
      </w:r>
      <w:proofErr w:type="gramEnd"/>
      <w:r>
        <w:rPr>
          <w:rFonts w:ascii="Arial" w:hAnsi="Arial" w:cs="Arial"/>
          <w:kern w:val="1"/>
          <w:lang w:eastAsia="ar-SA"/>
        </w:rPr>
        <w:t xml:space="preserve"> urmeaza a fi amplasate </w:t>
      </w:r>
      <w:r w:rsidRPr="000C3174">
        <w:rPr>
          <w:rFonts w:ascii="Arial" w:hAnsi="Arial" w:cs="Arial"/>
          <w:kern w:val="1"/>
          <w:lang w:eastAsia="ar-SA"/>
        </w:rPr>
        <w:t>pe teren.</w:t>
      </w:r>
    </w:p>
    <w:p w:rsidR="000C3174" w:rsidRPr="00022C5E" w:rsidRDefault="000C3174" w:rsidP="00022C5E">
      <w:pPr>
        <w:suppressAutoHyphens/>
        <w:spacing w:after="0" w:line="240" w:lineRule="auto"/>
        <w:ind w:left="567"/>
        <w:rPr>
          <w:rFonts w:ascii="Arial" w:hAnsi="Arial" w:cs="Arial"/>
          <w:b/>
          <w:kern w:val="1"/>
          <w:highlight w:val="yellow"/>
          <w:u w:val="single"/>
          <w:lang w:eastAsia="ar-SA"/>
        </w:rPr>
      </w:pPr>
    </w:p>
    <w:p w:rsidR="00022C5E" w:rsidRPr="00022C5E" w:rsidRDefault="00022C5E" w:rsidP="00022C5E">
      <w:pPr>
        <w:suppressAutoHyphens/>
        <w:spacing w:after="0" w:line="240" w:lineRule="auto"/>
        <w:ind w:left="567"/>
        <w:rPr>
          <w:rFonts w:ascii="Arial" w:hAnsi="Arial" w:cs="Arial"/>
          <w:b/>
          <w:kern w:val="1"/>
          <w:u w:val="single"/>
          <w:lang w:eastAsia="ar-SA"/>
        </w:rPr>
      </w:pPr>
      <w:r w:rsidRPr="00A973B7">
        <w:rPr>
          <w:rFonts w:ascii="Arial" w:hAnsi="Arial" w:cs="Arial"/>
          <w:b/>
          <w:kern w:val="1"/>
          <w:u w:val="single"/>
          <w:lang w:eastAsia="ar-SA"/>
        </w:rPr>
        <w:t>Prevederi ale Planului Urbanistic General</w:t>
      </w:r>
    </w:p>
    <w:p w:rsidR="00022C5E" w:rsidRPr="00022C5E" w:rsidRDefault="00022C5E" w:rsidP="00FC3AA3">
      <w:pPr>
        <w:spacing w:after="0"/>
        <w:ind w:left="567"/>
        <w:rPr>
          <w:rFonts w:ascii="Arial" w:hAnsi="Arial" w:cs="Arial"/>
          <w:kern w:val="1"/>
          <w:lang w:eastAsia="ar-SA"/>
        </w:rPr>
      </w:pPr>
      <w:r w:rsidRPr="00022C5E">
        <w:rPr>
          <w:rFonts w:ascii="Arial" w:hAnsi="Arial" w:cs="Arial"/>
          <w:b/>
          <w:kern w:val="1"/>
          <w:lang w:eastAsia="ar-SA"/>
        </w:rPr>
        <w:t>Existent</w:t>
      </w:r>
      <w:r w:rsidRPr="00022C5E">
        <w:rPr>
          <w:rFonts w:ascii="Arial" w:hAnsi="Arial" w:cs="Arial"/>
          <w:kern w:val="1"/>
          <w:lang w:eastAsia="ar-SA"/>
        </w:rPr>
        <w:t xml:space="preserve"> - conform P.U.G. Municipiul Ploiesti, aprobat prin HCL nr. 209/1999 si prelungit prin HCL nr. 382/2009, terenul ce a generat PUZ </w:t>
      </w:r>
      <w:r w:rsidR="00FC3AA3" w:rsidRPr="00EF5C14">
        <w:rPr>
          <w:rFonts w:ascii="Arial" w:hAnsi="Arial" w:cs="Arial"/>
          <w:kern w:val="1"/>
          <w:lang w:eastAsia="ar-SA"/>
        </w:rPr>
        <w:t xml:space="preserve">este situat in </w:t>
      </w:r>
      <w:r w:rsidR="00FC3AA3" w:rsidRPr="00EF5C14">
        <w:rPr>
          <w:rFonts w:ascii="Arial" w:hAnsi="Arial" w:cs="Arial"/>
          <w:b/>
          <w:kern w:val="1"/>
          <w:lang w:eastAsia="ar-SA"/>
        </w:rPr>
        <w:t xml:space="preserve">UTR </w:t>
      </w:r>
      <w:r w:rsidR="00FC3AA3">
        <w:rPr>
          <w:rFonts w:ascii="Arial" w:hAnsi="Arial" w:cs="Arial"/>
          <w:b/>
          <w:kern w:val="1"/>
          <w:lang w:eastAsia="ar-SA"/>
        </w:rPr>
        <w:t>–</w:t>
      </w:r>
      <w:r w:rsidR="00FC3AA3" w:rsidRPr="00EF5C14">
        <w:rPr>
          <w:rFonts w:ascii="Arial" w:hAnsi="Arial" w:cs="Arial"/>
          <w:kern w:val="1"/>
          <w:lang w:eastAsia="ar-SA"/>
        </w:rPr>
        <w:t xml:space="preserve"> </w:t>
      </w:r>
      <w:r w:rsidR="00FC3AA3">
        <w:rPr>
          <w:rFonts w:ascii="Arial" w:hAnsi="Arial" w:cs="Arial"/>
          <w:b/>
          <w:kern w:val="1"/>
          <w:lang w:eastAsia="ar-SA"/>
        </w:rPr>
        <w:t xml:space="preserve">S14, </w:t>
      </w:r>
      <w:r w:rsidR="00FC3AA3" w:rsidRPr="00EF5C14">
        <w:rPr>
          <w:rFonts w:ascii="Arial" w:hAnsi="Arial" w:cs="Arial"/>
          <w:kern w:val="1"/>
          <w:lang w:eastAsia="ar-SA"/>
        </w:rPr>
        <w:t>fara indicatori urbanistici</w:t>
      </w:r>
      <w:r w:rsidR="00FC3AA3">
        <w:rPr>
          <w:rFonts w:ascii="Arial" w:hAnsi="Arial" w:cs="Arial"/>
          <w:kern w:val="1"/>
          <w:lang w:eastAsia="ar-SA"/>
        </w:rPr>
        <w:t xml:space="preserve"> </w:t>
      </w:r>
      <w:r w:rsidR="00FC3AA3" w:rsidRPr="00EF5C14">
        <w:rPr>
          <w:rFonts w:ascii="Arial" w:hAnsi="Arial" w:cs="Arial"/>
          <w:kern w:val="1"/>
          <w:lang w:eastAsia="ar-SA"/>
        </w:rPr>
        <w:t xml:space="preserve">POT </w:t>
      </w:r>
      <w:r w:rsidR="00FC3AA3">
        <w:rPr>
          <w:rFonts w:ascii="Arial" w:hAnsi="Arial" w:cs="Arial"/>
          <w:kern w:val="1"/>
          <w:lang w:eastAsia="ar-SA"/>
        </w:rPr>
        <w:t>si</w:t>
      </w:r>
      <w:r w:rsidR="00FC3AA3" w:rsidRPr="00EF5C14">
        <w:rPr>
          <w:rFonts w:ascii="Arial" w:hAnsi="Arial" w:cs="Arial"/>
          <w:kern w:val="1"/>
          <w:lang w:eastAsia="ar-SA"/>
        </w:rPr>
        <w:t xml:space="preserve"> CUT</w:t>
      </w:r>
      <w:r w:rsidR="00FC3AA3">
        <w:rPr>
          <w:rFonts w:ascii="Arial" w:hAnsi="Arial" w:cs="Arial"/>
          <w:kern w:val="1"/>
          <w:lang w:eastAsia="ar-SA"/>
        </w:rPr>
        <w:t xml:space="preserve">, </w:t>
      </w:r>
      <w:r w:rsidRPr="00022C5E">
        <w:rPr>
          <w:rFonts w:ascii="Arial" w:hAnsi="Arial" w:cs="Arial"/>
          <w:kern w:val="1"/>
          <w:lang w:eastAsia="ar-SA"/>
        </w:rPr>
        <w:t>si cuprinde urmatoar</w:t>
      </w:r>
      <w:r w:rsidR="00FC3AA3">
        <w:rPr>
          <w:rFonts w:ascii="Arial" w:hAnsi="Arial" w:cs="Arial"/>
          <w:kern w:val="1"/>
          <w:lang w:eastAsia="ar-SA"/>
        </w:rPr>
        <w:t>ea</w:t>
      </w:r>
      <w:r w:rsidRPr="00022C5E">
        <w:rPr>
          <w:rFonts w:ascii="Arial" w:hAnsi="Arial" w:cs="Arial"/>
          <w:kern w:val="1"/>
          <w:lang w:eastAsia="ar-SA"/>
        </w:rPr>
        <w:t xml:space="preserve"> zon</w:t>
      </w:r>
      <w:r w:rsidR="00FC3AA3">
        <w:rPr>
          <w:rFonts w:ascii="Arial" w:hAnsi="Arial" w:cs="Arial"/>
          <w:kern w:val="1"/>
          <w:lang w:eastAsia="ar-SA"/>
        </w:rPr>
        <w:t>a</w:t>
      </w:r>
      <w:r w:rsidRPr="00022C5E">
        <w:rPr>
          <w:rFonts w:ascii="Arial" w:hAnsi="Arial" w:cs="Arial"/>
          <w:kern w:val="1"/>
          <w:lang w:eastAsia="ar-SA"/>
        </w:rPr>
        <w:t xml:space="preserve"> si subzon</w:t>
      </w:r>
      <w:r w:rsidR="00FC3AA3">
        <w:rPr>
          <w:rFonts w:ascii="Arial" w:hAnsi="Arial" w:cs="Arial"/>
          <w:kern w:val="1"/>
          <w:lang w:eastAsia="ar-SA"/>
        </w:rPr>
        <w:t>a</w:t>
      </w:r>
      <w:r w:rsidRPr="00022C5E">
        <w:rPr>
          <w:rFonts w:ascii="Arial" w:hAnsi="Arial" w:cs="Arial"/>
          <w:kern w:val="1"/>
          <w:lang w:eastAsia="ar-SA"/>
        </w:rPr>
        <w:t xml:space="preserve"> functional</w:t>
      </w:r>
      <w:r w:rsidR="00FC3AA3">
        <w:rPr>
          <w:rFonts w:ascii="Arial" w:hAnsi="Arial" w:cs="Arial"/>
          <w:kern w:val="1"/>
          <w:lang w:eastAsia="ar-SA"/>
        </w:rPr>
        <w:t>a</w:t>
      </w:r>
      <w:r w:rsidRPr="00022C5E">
        <w:rPr>
          <w:rFonts w:ascii="Arial" w:hAnsi="Arial" w:cs="Arial"/>
          <w:kern w:val="1"/>
          <w:lang w:eastAsia="ar-SA"/>
        </w:rPr>
        <w:t>:</w:t>
      </w:r>
    </w:p>
    <w:p w:rsidR="00022C5E" w:rsidRPr="00022C5E" w:rsidRDefault="00FC3AA3" w:rsidP="00022C5E">
      <w:pPr>
        <w:numPr>
          <w:ilvl w:val="0"/>
          <w:numId w:val="17"/>
        </w:numPr>
        <w:suppressAutoHyphens/>
        <w:spacing w:after="0" w:line="240" w:lineRule="auto"/>
        <w:contextualSpacing/>
        <w:rPr>
          <w:rFonts w:ascii="Arial" w:hAnsi="Arial" w:cs="Arial"/>
          <w:kern w:val="1"/>
          <w:lang w:eastAsia="ar-SA"/>
        </w:rPr>
      </w:pPr>
      <w:r>
        <w:rPr>
          <w:rFonts w:ascii="Arial" w:hAnsi="Arial" w:cs="Arial"/>
          <w:b/>
          <w:kern w:val="1"/>
          <w:lang w:eastAsia="ar-SA"/>
        </w:rPr>
        <w:t>TE</w:t>
      </w:r>
      <w:r w:rsidRPr="00EF5C14">
        <w:rPr>
          <w:rFonts w:ascii="Arial" w:hAnsi="Arial" w:cs="Arial"/>
          <w:kern w:val="1"/>
          <w:lang w:eastAsia="ar-SA"/>
        </w:rPr>
        <w:t xml:space="preserve"> - </w:t>
      </w:r>
      <w:r w:rsidRPr="001A3A7D">
        <w:rPr>
          <w:rFonts w:ascii="Arial" w:hAnsi="Arial" w:cs="Arial"/>
          <w:kern w:val="1"/>
          <w:lang w:eastAsia="ar-SA"/>
        </w:rPr>
        <w:t>zona pentru echipare tehnico-edilitara</w:t>
      </w:r>
      <w:r w:rsidR="00022C5E" w:rsidRPr="00022C5E">
        <w:rPr>
          <w:rFonts w:ascii="Arial" w:hAnsi="Arial" w:cs="Arial"/>
          <w:kern w:val="1"/>
          <w:lang w:eastAsia="ar-SA"/>
        </w:rPr>
        <w:t xml:space="preserve">: </w:t>
      </w:r>
    </w:p>
    <w:p w:rsidR="00022C5E" w:rsidRPr="00FC3AA3" w:rsidRDefault="00FC3AA3" w:rsidP="00FC3AA3">
      <w:pPr>
        <w:numPr>
          <w:ilvl w:val="1"/>
          <w:numId w:val="17"/>
        </w:numPr>
        <w:suppressAutoHyphens/>
        <w:spacing w:after="0" w:line="240" w:lineRule="auto"/>
        <w:contextualSpacing/>
        <w:rPr>
          <w:rFonts w:ascii="Arial" w:hAnsi="Arial" w:cs="Arial"/>
          <w:kern w:val="1"/>
          <w:lang w:eastAsia="ar-SA"/>
        </w:rPr>
      </w:pPr>
      <w:proofErr w:type="gramStart"/>
      <w:r>
        <w:rPr>
          <w:rFonts w:ascii="Arial" w:hAnsi="Arial" w:cs="Arial"/>
          <w:b/>
          <w:kern w:val="1"/>
          <w:lang w:eastAsia="ar-SA"/>
        </w:rPr>
        <w:t>TEa</w:t>
      </w:r>
      <w:r w:rsidRPr="00EF5C14">
        <w:rPr>
          <w:rFonts w:ascii="Arial" w:hAnsi="Arial" w:cs="Arial"/>
          <w:kern w:val="1"/>
          <w:lang w:eastAsia="ar-SA"/>
        </w:rPr>
        <w:t xml:space="preserve">  -</w:t>
      </w:r>
      <w:proofErr w:type="gramEnd"/>
      <w:r w:rsidRPr="00EF5C14">
        <w:rPr>
          <w:rFonts w:ascii="Arial" w:hAnsi="Arial" w:cs="Arial"/>
          <w:kern w:val="1"/>
          <w:lang w:eastAsia="ar-SA"/>
        </w:rPr>
        <w:t xml:space="preserve"> </w:t>
      </w:r>
      <w:r w:rsidRPr="001A3A7D">
        <w:rPr>
          <w:rFonts w:ascii="Arial" w:hAnsi="Arial" w:cs="Arial"/>
          <w:kern w:val="1"/>
          <w:lang w:eastAsia="ar-SA"/>
        </w:rPr>
        <w:t>echipare tehnico-edilitara si culturi agricole</w:t>
      </w:r>
      <w:r>
        <w:rPr>
          <w:rFonts w:ascii="Arial" w:hAnsi="Arial" w:cs="Arial"/>
          <w:kern w:val="1"/>
          <w:lang w:eastAsia="ar-SA"/>
        </w:rPr>
        <w:t>.</w:t>
      </w:r>
      <w:r w:rsidR="00022C5E" w:rsidRPr="00FC3AA3">
        <w:rPr>
          <w:rFonts w:ascii="Arial" w:hAnsi="Arial" w:cs="Arial"/>
          <w:kern w:val="1"/>
          <w:lang w:eastAsia="ar-SA"/>
        </w:rPr>
        <w:t xml:space="preserve"> </w:t>
      </w:r>
    </w:p>
    <w:p w:rsidR="00FC3AA3" w:rsidRPr="00022C5E" w:rsidRDefault="00FC3AA3" w:rsidP="00FC3AA3">
      <w:pPr>
        <w:suppressAutoHyphens/>
        <w:spacing w:after="0" w:line="240" w:lineRule="auto"/>
        <w:ind w:left="567"/>
        <w:rPr>
          <w:rFonts w:ascii="Arial" w:hAnsi="Arial" w:cs="Arial"/>
          <w:kern w:val="1"/>
          <w:lang w:eastAsia="ar-SA"/>
        </w:rPr>
      </w:pPr>
      <w:r w:rsidRPr="00022C5E">
        <w:rPr>
          <w:rFonts w:ascii="Arial" w:hAnsi="Arial" w:cs="Arial"/>
          <w:kern w:val="1"/>
          <w:u w:val="single"/>
          <w:lang w:eastAsia="ar-SA"/>
        </w:rPr>
        <w:t>Functiunea dominanta:</w:t>
      </w:r>
      <w:r w:rsidRPr="00022C5E">
        <w:rPr>
          <w:rFonts w:ascii="Arial" w:hAnsi="Arial" w:cs="Arial"/>
          <w:kern w:val="1"/>
          <w:lang w:eastAsia="ar-SA"/>
        </w:rPr>
        <w:t xml:space="preserve"> constructii si amenajari </w:t>
      </w:r>
      <w:r>
        <w:rPr>
          <w:rFonts w:ascii="Arial" w:hAnsi="Arial" w:cs="Arial"/>
          <w:kern w:val="1"/>
          <w:lang w:eastAsia="ar-SA"/>
        </w:rPr>
        <w:t>si instalatii pentru retele tehnico-edilitare</w:t>
      </w:r>
      <w:r w:rsidRPr="00022C5E">
        <w:rPr>
          <w:rFonts w:ascii="Arial" w:hAnsi="Arial" w:cs="Arial"/>
          <w:kern w:val="1"/>
          <w:lang w:eastAsia="ar-SA"/>
        </w:rPr>
        <w:t xml:space="preserve">. </w:t>
      </w:r>
    </w:p>
    <w:p w:rsidR="00FC3AA3" w:rsidRPr="00022C5E" w:rsidRDefault="00FC3AA3" w:rsidP="00FC3AA3">
      <w:pPr>
        <w:suppressAutoHyphens/>
        <w:spacing w:after="0" w:line="240" w:lineRule="auto"/>
        <w:ind w:left="567"/>
        <w:rPr>
          <w:rFonts w:ascii="Arial" w:hAnsi="Arial" w:cs="Arial"/>
          <w:kern w:val="1"/>
          <w:lang w:eastAsia="ar-SA"/>
        </w:rPr>
      </w:pPr>
      <w:r w:rsidRPr="00EF5C14">
        <w:rPr>
          <w:rFonts w:ascii="Arial" w:hAnsi="Arial" w:cs="Arial"/>
          <w:kern w:val="1"/>
          <w:u w:val="single"/>
          <w:lang w:eastAsia="ar-SA"/>
        </w:rPr>
        <w:t>Functiuni</w:t>
      </w:r>
      <w:r w:rsidRPr="00022C5E">
        <w:rPr>
          <w:rFonts w:ascii="Arial" w:hAnsi="Arial" w:cs="Arial"/>
          <w:kern w:val="1"/>
          <w:u w:val="single"/>
          <w:lang w:eastAsia="ar-SA"/>
        </w:rPr>
        <w:t xml:space="preserve"> complementare</w:t>
      </w:r>
      <w:r>
        <w:rPr>
          <w:rFonts w:ascii="Arial" w:hAnsi="Arial" w:cs="Arial"/>
          <w:kern w:val="1"/>
          <w:lang w:eastAsia="ar-SA"/>
        </w:rPr>
        <w:t>: nu</w:t>
      </w:r>
      <w:r w:rsidRPr="00022C5E">
        <w:rPr>
          <w:rFonts w:ascii="Arial" w:hAnsi="Arial" w:cs="Arial"/>
          <w:kern w:val="1"/>
          <w:lang w:eastAsia="ar-SA"/>
        </w:rPr>
        <w:t xml:space="preserve"> sunt admise</w:t>
      </w:r>
      <w:r>
        <w:rPr>
          <w:rFonts w:ascii="Arial" w:hAnsi="Arial" w:cs="Arial"/>
          <w:kern w:val="1"/>
          <w:lang w:eastAsia="ar-SA"/>
        </w:rPr>
        <w:t>.</w:t>
      </w:r>
    </w:p>
    <w:p w:rsidR="00FC3AA3" w:rsidRPr="00022C5E" w:rsidRDefault="00FC3AA3" w:rsidP="00FC3AA3">
      <w:pPr>
        <w:suppressAutoHyphens/>
        <w:spacing w:after="0" w:line="240" w:lineRule="auto"/>
        <w:ind w:left="567"/>
        <w:jc w:val="both"/>
        <w:rPr>
          <w:rFonts w:ascii="Arial" w:hAnsi="Arial" w:cs="Arial"/>
          <w:kern w:val="1"/>
          <w:lang w:eastAsia="ar-SA"/>
        </w:rPr>
      </w:pPr>
      <w:r w:rsidRPr="00022C5E">
        <w:rPr>
          <w:rFonts w:ascii="Arial" w:hAnsi="Arial" w:cs="Arial"/>
          <w:kern w:val="1"/>
          <w:u w:val="single"/>
          <w:lang w:eastAsia="ar-SA"/>
        </w:rPr>
        <w:t>Utilizari admise</w:t>
      </w:r>
      <w:r w:rsidRPr="00022C5E">
        <w:rPr>
          <w:rFonts w:ascii="Arial" w:hAnsi="Arial" w:cs="Arial"/>
          <w:kern w:val="1"/>
          <w:lang w:eastAsia="ar-SA"/>
        </w:rPr>
        <w:t xml:space="preserve">: </w:t>
      </w:r>
      <w:r>
        <w:rPr>
          <w:rFonts w:ascii="Arial" w:hAnsi="Arial" w:cs="Arial"/>
          <w:kern w:val="1"/>
          <w:lang w:eastAsia="ar-SA"/>
        </w:rPr>
        <w:t>orice constructii si amenajari tehnico-edilitare de extindere, marire a capacitatii sau racordare la infrastructura edilitara existenta cu capacitate corespunzatoare si pentru a caror extindere/realizare exista surse de finantare asigurate de administratia publica, de investitori interesati sau care beneficiaza de surse de finantare asigurate, atrase potrivit legii.</w:t>
      </w:r>
    </w:p>
    <w:p w:rsidR="00FC3AA3" w:rsidRDefault="00FC3AA3" w:rsidP="00FC3AA3">
      <w:pPr>
        <w:suppressAutoHyphens/>
        <w:spacing w:after="0" w:line="240" w:lineRule="auto"/>
        <w:ind w:left="567"/>
        <w:rPr>
          <w:rFonts w:ascii="Arial" w:hAnsi="Arial" w:cs="Arial"/>
          <w:kern w:val="1"/>
          <w:lang w:eastAsia="ar-SA"/>
        </w:rPr>
      </w:pPr>
      <w:r w:rsidRPr="00022C5E">
        <w:rPr>
          <w:rFonts w:ascii="Arial" w:hAnsi="Arial" w:cs="Arial"/>
          <w:kern w:val="1"/>
          <w:u w:val="single"/>
          <w:lang w:eastAsia="ar-SA"/>
        </w:rPr>
        <w:t>Utilizari interzise</w:t>
      </w:r>
      <w:r w:rsidRPr="00022C5E">
        <w:rPr>
          <w:rFonts w:ascii="Arial" w:hAnsi="Arial" w:cs="Arial"/>
          <w:kern w:val="1"/>
          <w:lang w:eastAsia="ar-SA"/>
        </w:rPr>
        <w:t xml:space="preserve">: </w:t>
      </w:r>
      <w:r>
        <w:rPr>
          <w:rFonts w:ascii="Arial" w:hAnsi="Arial" w:cs="Arial"/>
          <w:kern w:val="1"/>
          <w:lang w:eastAsia="ar-SA"/>
        </w:rPr>
        <w:t>orice fel de utilizare in afara celor permise prin reglementari, inclusiv in zonele de protectie.</w:t>
      </w:r>
    </w:p>
    <w:p w:rsidR="00FC3AA3" w:rsidRPr="00022C5E" w:rsidRDefault="00FC3AA3" w:rsidP="00FC3AA3">
      <w:pPr>
        <w:suppressAutoHyphens/>
        <w:spacing w:after="0" w:line="240" w:lineRule="auto"/>
        <w:ind w:left="567"/>
        <w:rPr>
          <w:rFonts w:ascii="Arial" w:hAnsi="Arial" w:cs="Arial"/>
          <w:kern w:val="1"/>
          <w:lang w:eastAsia="ar-SA"/>
        </w:rPr>
      </w:pPr>
    </w:p>
    <w:p w:rsidR="00FC3AA3" w:rsidRDefault="00FC3AA3" w:rsidP="00FC3AA3">
      <w:pPr>
        <w:suppressAutoHyphens/>
        <w:spacing w:after="0" w:line="240" w:lineRule="auto"/>
        <w:ind w:left="567"/>
        <w:rPr>
          <w:rFonts w:ascii="Arial" w:hAnsi="Arial" w:cs="Arial"/>
          <w:kern w:val="1"/>
          <w:lang w:eastAsia="ar-SA"/>
        </w:rPr>
      </w:pPr>
      <w:r w:rsidRPr="005C426A">
        <w:rPr>
          <w:rFonts w:ascii="Arial" w:hAnsi="Arial" w:cs="Arial"/>
          <w:b/>
          <w:kern w:val="1"/>
          <w:lang w:eastAsia="ar-SA"/>
        </w:rPr>
        <w:t>Conform PUZ – Zona Hipodrom</w:t>
      </w:r>
      <w:r w:rsidRPr="00022C5E">
        <w:rPr>
          <w:rFonts w:ascii="Arial" w:hAnsi="Arial" w:cs="Arial"/>
          <w:kern w:val="1"/>
          <w:lang w:eastAsia="ar-SA"/>
        </w:rPr>
        <w:t xml:space="preserve">, aprobat prin HCL nr. </w:t>
      </w:r>
      <w:r>
        <w:rPr>
          <w:rFonts w:ascii="Arial" w:hAnsi="Arial" w:cs="Arial"/>
          <w:kern w:val="1"/>
          <w:lang w:eastAsia="ar-SA"/>
        </w:rPr>
        <w:t>172/2008</w:t>
      </w:r>
      <w:r w:rsidRPr="00022C5E">
        <w:rPr>
          <w:rFonts w:ascii="Arial" w:hAnsi="Arial" w:cs="Arial"/>
          <w:kern w:val="1"/>
          <w:lang w:eastAsia="ar-SA"/>
        </w:rPr>
        <w:t xml:space="preserve"> si prelungit prin HCL nr. </w:t>
      </w:r>
      <w:r>
        <w:rPr>
          <w:rFonts w:ascii="Arial" w:hAnsi="Arial" w:cs="Arial"/>
          <w:kern w:val="1"/>
          <w:lang w:eastAsia="ar-SA"/>
        </w:rPr>
        <w:t>172</w:t>
      </w:r>
      <w:r w:rsidRPr="00022C5E">
        <w:rPr>
          <w:rFonts w:ascii="Arial" w:hAnsi="Arial" w:cs="Arial"/>
          <w:kern w:val="1"/>
          <w:lang w:eastAsia="ar-SA"/>
        </w:rPr>
        <w:t>/20</w:t>
      </w:r>
      <w:r>
        <w:rPr>
          <w:rFonts w:ascii="Arial" w:hAnsi="Arial" w:cs="Arial"/>
          <w:kern w:val="1"/>
          <w:lang w:eastAsia="ar-SA"/>
        </w:rPr>
        <w:t xml:space="preserve">13, terenul, </w:t>
      </w:r>
      <w:r w:rsidR="00A973B7">
        <w:rPr>
          <w:rFonts w:ascii="Arial" w:hAnsi="Arial" w:cs="Arial"/>
          <w:kern w:val="1"/>
          <w:lang w:eastAsia="ar-SA"/>
        </w:rPr>
        <w:t xml:space="preserve">pe o latime de aproximativ 50m la strada Ghighiului, </w:t>
      </w:r>
      <w:proofErr w:type="gramStart"/>
      <w:r>
        <w:rPr>
          <w:rFonts w:ascii="Arial" w:hAnsi="Arial" w:cs="Arial"/>
          <w:kern w:val="1"/>
          <w:lang w:eastAsia="ar-SA"/>
        </w:rPr>
        <w:t>este</w:t>
      </w:r>
      <w:proofErr w:type="gramEnd"/>
      <w:r>
        <w:rPr>
          <w:rFonts w:ascii="Arial" w:hAnsi="Arial" w:cs="Arial"/>
          <w:kern w:val="1"/>
          <w:lang w:eastAsia="ar-SA"/>
        </w:rPr>
        <w:t xml:space="preserve"> situat in:</w:t>
      </w:r>
    </w:p>
    <w:p w:rsidR="00E578C0" w:rsidRPr="00E578C0" w:rsidRDefault="00FC3AA3" w:rsidP="00E578C0">
      <w:pPr>
        <w:pStyle w:val="Listparagraf"/>
        <w:numPr>
          <w:ilvl w:val="0"/>
          <w:numId w:val="25"/>
        </w:numPr>
        <w:suppressAutoHyphens/>
        <w:spacing w:after="0" w:line="240" w:lineRule="auto"/>
        <w:rPr>
          <w:rFonts w:ascii="Arial" w:hAnsi="Arial" w:cs="Arial"/>
          <w:kern w:val="1"/>
          <w:lang w:eastAsia="ar-SA"/>
        </w:rPr>
      </w:pPr>
      <w:r w:rsidRPr="00A2467C">
        <w:rPr>
          <w:rFonts w:ascii="Arial" w:hAnsi="Arial" w:cs="Arial"/>
          <w:kern w:val="1"/>
          <w:lang w:eastAsia="ar-SA"/>
        </w:rPr>
        <w:t xml:space="preserve"> </w:t>
      </w:r>
      <w:r w:rsidRPr="00A2467C">
        <w:rPr>
          <w:rFonts w:ascii="Arial" w:hAnsi="Arial" w:cs="Arial"/>
          <w:b/>
          <w:kern w:val="1"/>
          <w:lang w:eastAsia="ar-SA"/>
        </w:rPr>
        <w:t>V1</w:t>
      </w:r>
      <w:r w:rsidRPr="00A2467C">
        <w:rPr>
          <w:rFonts w:ascii="Arial" w:hAnsi="Arial" w:cs="Arial"/>
          <w:kern w:val="1"/>
          <w:lang w:eastAsia="ar-SA"/>
        </w:rPr>
        <w:t xml:space="preserve"> – subzona spatiilor plantate publice cu interdictie de construire, zona de protectie trasee echipamente edilitare propuse pentru deviere (aproximativ 10m)</w:t>
      </w:r>
    </w:p>
    <w:p w:rsidR="00FC3AA3" w:rsidRPr="00A2467C" w:rsidRDefault="00FC3AA3" w:rsidP="00FC3AA3">
      <w:pPr>
        <w:pStyle w:val="Listparagraf"/>
        <w:numPr>
          <w:ilvl w:val="0"/>
          <w:numId w:val="25"/>
        </w:numPr>
        <w:suppressAutoHyphens/>
        <w:spacing w:after="0" w:line="240" w:lineRule="auto"/>
        <w:rPr>
          <w:rFonts w:ascii="Arial" w:hAnsi="Arial" w:cs="Arial"/>
          <w:kern w:val="1"/>
          <w:lang w:eastAsia="ar-SA"/>
        </w:rPr>
      </w:pPr>
      <w:r w:rsidRPr="00A2467C">
        <w:rPr>
          <w:rFonts w:ascii="Arial" w:hAnsi="Arial" w:cs="Arial"/>
          <w:b/>
          <w:kern w:val="1"/>
          <w:lang w:eastAsia="ar-SA"/>
        </w:rPr>
        <w:t>M2</w:t>
      </w:r>
      <w:r>
        <w:rPr>
          <w:rFonts w:ascii="Arial" w:hAnsi="Arial" w:cs="Arial"/>
          <w:kern w:val="1"/>
          <w:lang w:eastAsia="ar-SA"/>
        </w:rPr>
        <w:t xml:space="preserve"> – subzona mixta – extindere si dezvoltare Hipodrom, institutii, comert, servicii, hotel, spatii plantate (aproximativ 40m).</w:t>
      </w:r>
    </w:p>
    <w:p w:rsidR="00022C5E" w:rsidRPr="00022C5E" w:rsidRDefault="00022C5E" w:rsidP="00022C5E">
      <w:pPr>
        <w:suppressAutoHyphens/>
        <w:spacing w:after="0" w:line="240" w:lineRule="auto"/>
        <w:ind w:left="567"/>
        <w:rPr>
          <w:rFonts w:ascii="Arial" w:hAnsi="Arial" w:cs="Arial"/>
          <w:kern w:val="1"/>
          <w:lang w:eastAsia="ar-SA"/>
        </w:rPr>
      </w:pPr>
    </w:p>
    <w:p w:rsidR="00022C5E" w:rsidRDefault="00022C5E" w:rsidP="00022C5E">
      <w:pPr>
        <w:suppressAutoHyphens/>
        <w:spacing w:after="0" w:line="240" w:lineRule="auto"/>
        <w:ind w:left="567"/>
        <w:rPr>
          <w:rFonts w:ascii="Arial" w:hAnsi="Arial" w:cs="Arial"/>
          <w:b/>
          <w:kern w:val="1"/>
          <w:lang w:eastAsia="ar-SA"/>
        </w:rPr>
      </w:pPr>
      <w:r w:rsidRPr="00022C5E">
        <w:rPr>
          <w:rFonts w:ascii="Arial" w:hAnsi="Arial" w:cs="Arial"/>
          <w:b/>
          <w:kern w:val="1"/>
          <w:lang w:eastAsia="ar-SA"/>
        </w:rPr>
        <w:lastRenderedPageBreak/>
        <w:t xml:space="preserve">Propunere - </w:t>
      </w:r>
      <w:r w:rsidR="00FC3AA3" w:rsidRPr="00FC3AA3">
        <w:rPr>
          <w:rFonts w:ascii="Arial" w:hAnsi="Arial" w:cs="Arial"/>
          <w:b/>
          <w:kern w:val="1"/>
          <w:lang w:eastAsia="ar-SA"/>
        </w:rPr>
        <w:t>Parcelare teren</w:t>
      </w:r>
      <w:r w:rsidR="00FC3AA3">
        <w:rPr>
          <w:rFonts w:ascii="Arial" w:hAnsi="Arial" w:cs="Arial"/>
          <w:b/>
          <w:kern w:val="1"/>
          <w:lang w:eastAsia="ar-SA"/>
        </w:rPr>
        <w:t xml:space="preserve">, </w:t>
      </w:r>
      <w:r w:rsidR="00FC3AA3" w:rsidRPr="00FC3AA3">
        <w:rPr>
          <w:rFonts w:ascii="Arial" w:hAnsi="Arial" w:cs="Arial"/>
          <w:b/>
          <w:kern w:val="1"/>
          <w:lang w:eastAsia="ar-SA"/>
        </w:rPr>
        <w:t>schimbare destinatie teren din zona retele tehnico-edilitare si culturi agricole in zona pentru locuinte individuale, zona amenajari sportive, institutii si servicii</w:t>
      </w:r>
      <w:r w:rsidR="00E578C0">
        <w:rPr>
          <w:rFonts w:ascii="Arial" w:hAnsi="Arial" w:cs="Arial"/>
          <w:b/>
          <w:kern w:val="1"/>
          <w:lang w:eastAsia="ar-SA"/>
        </w:rPr>
        <w:t>.</w:t>
      </w:r>
    </w:p>
    <w:p w:rsidR="001E5F53" w:rsidRPr="001E5F53" w:rsidRDefault="001E5F53" w:rsidP="001E5F53">
      <w:pPr>
        <w:suppressAutoHyphens/>
        <w:spacing w:after="0" w:line="240" w:lineRule="auto"/>
        <w:ind w:left="567"/>
        <w:rPr>
          <w:rFonts w:ascii="Arial" w:hAnsi="Arial" w:cs="Arial"/>
          <w:b/>
          <w:kern w:val="1"/>
          <w:u w:val="single"/>
          <w:lang w:eastAsia="ar-SA"/>
        </w:rPr>
      </w:pPr>
      <w:r w:rsidRPr="001E5F53">
        <w:rPr>
          <w:rFonts w:ascii="Arial" w:hAnsi="Arial" w:cs="Arial"/>
          <w:b/>
          <w:kern w:val="1"/>
          <w:u w:val="single"/>
          <w:lang w:eastAsia="ar-SA"/>
        </w:rPr>
        <w:t>Eliminare zona de protectie sanitara</w:t>
      </w:r>
    </w:p>
    <w:p w:rsidR="001E5F53" w:rsidRDefault="001E5F53" w:rsidP="001E5F53">
      <w:pPr>
        <w:suppressAutoHyphens/>
        <w:spacing w:after="0" w:line="240" w:lineRule="auto"/>
        <w:ind w:left="567"/>
        <w:rPr>
          <w:rFonts w:ascii="Arial" w:hAnsi="Arial" w:cs="Arial"/>
          <w:kern w:val="1"/>
          <w:lang w:eastAsia="ar-SA"/>
        </w:rPr>
      </w:pPr>
      <w:r>
        <w:rPr>
          <w:rFonts w:ascii="Arial" w:hAnsi="Arial" w:cs="Arial"/>
          <w:kern w:val="1"/>
          <w:lang w:eastAsia="ar-SA"/>
        </w:rPr>
        <w:t xml:space="preserve">Conform PUG aprobat al municipiul Ploiesti, in partea de nord-est a terenului </w:t>
      </w:r>
      <w:proofErr w:type="gramStart"/>
      <w:r>
        <w:rPr>
          <w:rFonts w:ascii="Arial" w:hAnsi="Arial" w:cs="Arial"/>
          <w:kern w:val="1"/>
          <w:lang w:eastAsia="ar-SA"/>
        </w:rPr>
        <w:t>ce</w:t>
      </w:r>
      <w:proofErr w:type="gramEnd"/>
      <w:r>
        <w:rPr>
          <w:rFonts w:ascii="Arial" w:hAnsi="Arial" w:cs="Arial"/>
          <w:kern w:val="1"/>
          <w:lang w:eastAsia="ar-SA"/>
        </w:rPr>
        <w:t xml:space="preserve"> a generat PUZ este propusa o platforma ecologica pentru depozitarea deseurilor si zona de protectie sanitara aferenta acesteia. Portivit adresei nr. 7051/05.10.2018 emisa de RASP Ploiesti, se face precizarea ca nu exista niciun proiect pentru realizarea/construirea platformei ecologice prevazuta in PUG in vigoare, iar elaborarea “PUZ - P</w:t>
      </w:r>
      <w:r w:rsidRPr="001A3A7D">
        <w:rPr>
          <w:rFonts w:ascii="Arial" w:hAnsi="Arial" w:cs="Arial"/>
          <w:kern w:val="1"/>
          <w:lang w:eastAsia="ar-SA"/>
        </w:rPr>
        <w:t xml:space="preserve">arcelare teren </w:t>
      </w:r>
      <w:r>
        <w:rPr>
          <w:rFonts w:ascii="Arial" w:hAnsi="Arial" w:cs="Arial"/>
          <w:kern w:val="1"/>
          <w:lang w:eastAsia="ar-SA"/>
        </w:rPr>
        <w:t>T</w:t>
      </w:r>
      <w:r w:rsidRPr="001A3A7D">
        <w:rPr>
          <w:rFonts w:ascii="Arial" w:hAnsi="Arial" w:cs="Arial"/>
          <w:kern w:val="1"/>
          <w:lang w:eastAsia="ar-SA"/>
        </w:rPr>
        <w:t xml:space="preserve">36, </w:t>
      </w:r>
      <w:r>
        <w:rPr>
          <w:rFonts w:ascii="Arial" w:hAnsi="Arial" w:cs="Arial"/>
          <w:kern w:val="1"/>
          <w:lang w:eastAsia="ar-SA"/>
        </w:rPr>
        <w:t>P</w:t>
      </w:r>
      <w:r w:rsidRPr="001A3A7D">
        <w:rPr>
          <w:rFonts w:ascii="Arial" w:hAnsi="Arial" w:cs="Arial"/>
          <w:kern w:val="1"/>
          <w:lang w:eastAsia="ar-SA"/>
        </w:rPr>
        <w:t xml:space="preserve"> 495, str. Ghighiului , </w:t>
      </w:r>
      <w:r>
        <w:rPr>
          <w:rFonts w:ascii="Arial" w:hAnsi="Arial" w:cs="Arial"/>
          <w:kern w:val="1"/>
          <w:lang w:eastAsia="ar-SA"/>
        </w:rPr>
        <w:t xml:space="preserve">Ploiesti” se poate derula fara a se lua in considerare aceasta platforma ecologica pentru depozitarea deseurilor propusa in partea de N-E,UTR - S16b. In acest sens, prin prezenta documentatie </w:t>
      </w:r>
      <w:r w:rsidRPr="00022C5E">
        <w:rPr>
          <w:rFonts w:ascii="Arial" w:hAnsi="Arial" w:cs="Arial"/>
          <w:kern w:val="1"/>
          <w:lang w:eastAsia="ar-SA"/>
        </w:rPr>
        <w:t xml:space="preserve">“PUZ – </w:t>
      </w:r>
      <w:r>
        <w:rPr>
          <w:rFonts w:ascii="Arial" w:hAnsi="Arial" w:cs="Arial"/>
          <w:kern w:val="1"/>
          <w:lang w:eastAsia="ar-SA"/>
        </w:rPr>
        <w:t>P</w:t>
      </w:r>
      <w:r w:rsidRPr="001A3A7D">
        <w:rPr>
          <w:rFonts w:ascii="Arial" w:hAnsi="Arial" w:cs="Arial"/>
          <w:kern w:val="1"/>
          <w:lang w:eastAsia="ar-SA"/>
        </w:rPr>
        <w:t xml:space="preserve">arcelare teren </w:t>
      </w:r>
      <w:r>
        <w:rPr>
          <w:rFonts w:ascii="Arial" w:hAnsi="Arial" w:cs="Arial"/>
          <w:kern w:val="1"/>
          <w:lang w:eastAsia="ar-SA"/>
        </w:rPr>
        <w:t>T</w:t>
      </w:r>
      <w:r w:rsidRPr="001A3A7D">
        <w:rPr>
          <w:rFonts w:ascii="Arial" w:hAnsi="Arial" w:cs="Arial"/>
          <w:kern w:val="1"/>
          <w:lang w:eastAsia="ar-SA"/>
        </w:rPr>
        <w:t xml:space="preserve">36, </w:t>
      </w:r>
      <w:r>
        <w:rPr>
          <w:rFonts w:ascii="Arial" w:hAnsi="Arial" w:cs="Arial"/>
          <w:kern w:val="1"/>
          <w:lang w:eastAsia="ar-SA"/>
        </w:rPr>
        <w:t>P</w:t>
      </w:r>
      <w:r w:rsidRPr="001A3A7D">
        <w:rPr>
          <w:rFonts w:ascii="Arial" w:hAnsi="Arial" w:cs="Arial"/>
          <w:kern w:val="1"/>
          <w:lang w:eastAsia="ar-SA"/>
        </w:rPr>
        <w:t xml:space="preserve"> 495, str. Ghighiului , </w:t>
      </w:r>
      <w:r>
        <w:rPr>
          <w:rFonts w:ascii="Arial" w:hAnsi="Arial" w:cs="Arial"/>
          <w:kern w:val="1"/>
          <w:lang w:eastAsia="ar-SA"/>
        </w:rPr>
        <w:t>P</w:t>
      </w:r>
      <w:r w:rsidRPr="001A3A7D">
        <w:rPr>
          <w:rFonts w:ascii="Arial" w:hAnsi="Arial" w:cs="Arial"/>
          <w:kern w:val="1"/>
          <w:lang w:eastAsia="ar-SA"/>
        </w:rPr>
        <w:t>loiesti – schimbare destinatie teren din zona retele tehnico-edilitare si culturi agricole in zona pentru locuinte individuale, zona amenajari sportive, institutii si servicii</w:t>
      </w:r>
      <w:r w:rsidRPr="00022C5E">
        <w:rPr>
          <w:rFonts w:ascii="Arial" w:hAnsi="Arial" w:cs="Arial"/>
          <w:kern w:val="1"/>
          <w:lang w:eastAsia="ar-SA"/>
        </w:rPr>
        <w:t>”</w:t>
      </w:r>
      <w:r>
        <w:rPr>
          <w:rFonts w:ascii="Arial" w:hAnsi="Arial" w:cs="Arial"/>
          <w:kern w:val="1"/>
          <w:lang w:eastAsia="ar-SA"/>
        </w:rPr>
        <w:t xml:space="preserve"> se elimina zona de protectie sanitara instituita prin PUG, intrucat, conform adresei nr. 7051/05.10.2018 emisa de RASP Ploiesti, aceasta zona de protectie sanitara nu are obiect.</w:t>
      </w:r>
    </w:p>
    <w:p w:rsidR="00A973B7" w:rsidRPr="00022C5E" w:rsidRDefault="00A973B7" w:rsidP="001E5F53">
      <w:pPr>
        <w:suppressAutoHyphens/>
        <w:spacing w:after="0" w:line="240" w:lineRule="auto"/>
        <w:rPr>
          <w:rFonts w:ascii="Arial" w:hAnsi="Arial" w:cs="Arial"/>
          <w:kern w:val="1"/>
          <w:u w:val="single"/>
          <w:lang w:eastAsia="ar-SA"/>
        </w:rPr>
      </w:pPr>
    </w:p>
    <w:p w:rsidR="00022C5E" w:rsidRPr="00022C5E" w:rsidRDefault="00022C5E" w:rsidP="00022C5E">
      <w:pPr>
        <w:suppressAutoHyphens/>
        <w:spacing w:after="0" w:line="240" w:lineRule="auto"/>
        <w:ind w:left="567"/>
        <w:rPr>
          <w:rFonts w:ascii="Arial" w:hAnsi="Arial" w:cs="Arial"/>
          <w:b/>
          <w:kern w:val="1"/>
          <w:u w:val="single"/>
          <w:lang w:eastAsia="ar-SA"/>
        </w:rPr>
      </w:pPr>
      <w:r w:rsidRPr="00022C5E">
        <w:rPr>
          <w:rFonts w:ascii="Arial" w:hAnsi="Arial" w:cs="Arial"/>
          <w:b/>
          <w:kern w:val="1"/>
          <w:u w:val="single"/>
          <w:lang w:eastAsia="ar-SA"/>
        </w:rPr>
        <w:t>Propuneri zonificare functionala</w:t>
      </w:r>
    </w:p>
    <w:p w:rsidR="00293914" w:rsidRDefault="00022C5E" w:rsidP="00D936B3">
      <w:pPr>
        <w:suppressAutoHyphens/>
        <w:spacing w:after="0" w:line="240" w:lineRule="auto"/>
        <w:ind w:left="567"/>
        <w:rPr>
          <w:rFonts w:ascii="Arial" w:hAnsi="Arial" w:cs="Arial"/>
          <w:kern w:val="1"/>
          <w:lang w:eastAsia="ar-SA"/>
        </w:rPr>
      </w:pPr>
      <w:r w:rsidRPr="00022C5E">
        <w:rPr>
          <w:rFonts w:ascii="Arial" w:hAnsi="Arial" w:cs="Arial"/>
          <w:kern w:val="1"/>
          <w:lang w:eastAsia="ar-SA"/>
        </w:rPr>
        <w:t xml:space="preserve">In baza propunerii de </w:t>
      </w:r>
      <w:r w:rsidR="00E578C0">
        <w:rPr>
          <w:rFonts w:ascii="Arial" w:hAnsi="Arial" w:cs="Arial"/>
          <w:kern w:val="1"/>
          <w:lang w:eastAsia="ar-SA"/>
        </w:rPr>
        <w:t xml:space="preserve">schimbare destinatie </w:t>
      </w:r>
      <w:r w:rsidR="00E578C0" w:rsidRPr="00E578C0">
        <w:rPr>
          <w:rFonts w:ascii="Arial" w:hAnsi="Arial" w:cs="Arial"/>
          <w:kern w:val="1"/>
          <w:lang w:eastAsia="ar-SA"/>
        </w:rPr>
        <w:t>din zona retele tehnico-edilitare si culturi agricole in zona pentru locuinte individuale, zona amenajari sportive, institutii si servicii</w:t>
      </w:r>
      <w:r w:rsidRPr="00022C5E">
        <w:rPr>
          <w:rFonts w:ascii="Arial" w:hAnsi="Arial" w:cs="Arial"/>
          <w:kern w:val="1"/>
          <w:lang w:eastAsia="ar-SA"/>
        </w:rPr>
        <w:t xml:space="preserve">, in concordanta cu prevederile PUG Municipiul Ploiesti </w:t>
      </w:r>
      <w:r w:rsidR="00E578C0">
        <w:rPr>
          <w:rFonts w:ascii="Arial" w:hAnsi="Arial" w:cs="Arial"/>
          <w:kern w:val="1"/>
          <w:lang w:eastAsia="ar-SA"/>
        </w:rPr>
        <w:t xml:space="preserve">si PUZ Zona Hipodrom, </w:t>
      </w:r>
      <w:r w:rsidRPr="00022C5E">
        <w:rPr>
          <w:rFonts w:ascii="Arial" w:hAnsi="Arial" w:cs="Arial"/>
          <w:kern w:val="1"/>
          <w:lang w:eastAsia="ar-SA"/>
        </w:rPr>
        <w:t xml:space="preserve">pentru terenul ce a generat aceasta documentatie, se propun </w:t>
      </w:r>
      <w:r w:rsidR="00AE28F6">
        <w:rPr>
          <w:rFonts w:ascii="Arial" w:hAnsi="Arial" w:cs="Arial"/>
          <w:kern w:val="1"/>
          <w:lang w:eastAsia="ar-SA"/>
        </w:rPr>
        <w:t xml:space="preserve">constituirea unui nou </w:t>
      </w:r>
      <w:r w:rsidR="00AE28F6" w:rsidRPr="00AE28F6">
        <w:rPr>
          <w:rFonts w:ascii="Arial" w:hAnsi="Arial" w:cs="Arial"/>
          <w:b/>
          <w:kern w:val="1"/>
          <w:lang w:eastAsia="ar-SA"/>
        </w:rPr>
        <w:t>UTR</w:t>
      </w:r>
      <w:r w:rsidR="00AE28F6">
        <w:rPr>
          <w:rFonts w:ascii="Arial" w:hAnsi="Arial" w:cs="Arial"/>
          <w:b/>
          <w:kern w:val="1"/>
          <w:lang w:eastAsia="ar-SA"/>
        </w:rPr>
        <w:t xml:space="preserve"> -</w:t>
      </w:r>
      <w:r w:rsidR="00AE28F6">
        <w:rPr>
          <w:rFonts w:ascii="Arial" w:hAnsi="Arial" w:cs="Arial"/>
          <w:kern w:val="1"/>
          <w:lang w:eastAsia="ar-SA"/>
        </w:rPr>
        <w:t xml:space="preserve"> </w:t>
      </w:r>
      <w:r w:rsidR="00AE28F6" w:rsidRPr="00AE28F6">
        <w:rPr>
          <w:rFonts w:ascii="Arial" w:hAnsi="Arial" w:cs="Arial"/>
          <w:b/>
          <w:kern w:val="1"/>
          <w:lang w:eastAsia="ar-SA"/>
        </w:rPr>
        <w:t>S-14a</w:t>
      </w:r>
      <w:r w:rsidR="00AE28F6">
        <w:rPr>
          <w:rFonts w:ascii="Arial" w:hAnsi="Arial" w:cs="Arial"/>
          <w:kern w:val="1"/>
          <w:lang w:eastAsia="ar-SA"/>
        </w:rPr>
        <w:t>, cu urmatoarele z</w:t>
      </w:r>
      <w:r w:rsidR="00A973B7">
        <w:rPr>
          <w:rFonts w:ascii="Arial" w:hAnsi="Arial" w:cs="Arial"/>
          <w:kern w:val="1"/>
          <w:lang w:eastAsia="ar-SA"/>
        </w:rPr>
        <w:t>one si subzone functionale</w:t>
      </w:r>
      <w:r w:rsidR="001A0E3C">
        <w:rPr>
          <w:rFonts w:ascii="Arial" w:hAnsi="Arial" w:cs="Arial"/>
          <w:kern w:val="1"/>
          <w:lang w:eastAsia="ar-SA"/>
        </w:rPr>
        <w:t xml:space="preserve"> si indicatorii urbanistici aferenti</w:t>
      </w:r>
      <w:r w:rsidR="00A973B7">
        <w:rPr>
          <w:rFonts w:ascii="Arial" w:hAnsi="Arial" w:cs="Arial"/>
          <w:kern w:val="1"/>
          <w:lang w:eastAsia="ar-SA"/>
        </w:rPr>
        <w:t>:</w:t>
      </w:r>
    </w:p>
    <w:p w:rsidR="00A973B7" w:rsidRPr="004A786D" w:rsidRDefault="00A973B7" w:rsidP="00A973B7">
      <w:pPr>
        <w:pStyle w:val="Listparagraf"/>
        <w:numPr>
          <w:ilvl w:val="0"/>
          <w:numId w:val="25"/>
        </w:numPr>
        <w:suppressAutoHyphens/>
        <w:spacing w:after="0" w:line="240" w:lineRule="auto"/>
        <w:rPr>
          <w:rFonts w:ascii="Arial" w:hAnsi="Arial" w:cs="Arial"/>
          <w:b/>
          <w:kern w:val="1"/>
          <w:lang w:eastAsia="ar-SA"/>
        </w:rPr>
      </w:pPr>
      <w:r w:rsidRPr="004A786D">
        <w:rPr>
          <w:rFonts w:ascii="Arial" w:hAnsi="Arial" w:cs="Arial"/>
          <w:b/>
          <w:kern w:val="1"/>
          <w:lang w:eastAsia="ar-SA"/>
        </w:rPr>
        <w:t xml:space="preserve">L – </w:t>
      </w:r>
      <w:r w:rsidR="00AF04D9" w:rsidRPr="004A786D">
        <w:rPr>
          <w:rFonts w:ascii="Arial" w:hAnsi="Arial" w:cs="Arial"/>
          <w:b/>
          <w:kern w:val="1"/>
          <w:lang w:eastAsia="ar-SA"/>
        </w:rPr>
        <w:t>z</w:t>
      </w:r>
      <w:r w:rsidRPr="004A786D">
        <w:rPr>
          <w:rFonts w:ascii="Arial" w:hAnsi="Arial" w:cs="Arial"/>
          <w:b/>
          <w:kern w:val="1"/>
          <w:lang w:eastAsia="ar-SA"/>
        </w:rPr>
        <w:t>ona locuinte</w:t>
      </w:r>
    </w:p>
    <w:p w:rsidR="00476E36" w:rsidRDefault="00A973B7" w:rsidP="00476E36">
      <w:pPr>
        <w:pStyle w:val="Listparagraf"/>
        <w:numPr>
          <w:ilvl w:val="1"/>
          <w:numId w:val="25"/>
        </w:numPr>
        <w:suppressAutoHyphens/>
        <w:spacing w:after="0" w:line="240" w:lineRule="auto"/>
        <w:rPr>
          <w:rFonts w:ascii="Arial" w:hAnsi="Arial" w:cs="Arial"/>
          <w:kern w:val="1"/>
          <w:lang w:eastAsia="ar-SA"/>
        </w:rPr>
      </w:pPr>
      <w:r w:rsidRPr="004A786D">
        <w:rPr>
          <w:rFonts w:ascii="Arial" w:hAnsi="Arial" w:cs="Arial"/>
          <w:b/>
          <w:kern w:val="1"/>
          <w:lang w:eastAsia="ar-SA"/>
        </w:rPr>
        <w:t>Lm</w:t>
      </w:r>
      <w:r w:rsidRPr="00A973B7">
        <w:rPr>
          <w:rFonts w:ascii="Arial" w:hAnsi="Arial" w:cs="Arial"/>
          <w:kern w:val="1"/>
          <w:lang w:eastAsia="ar-SA"/>
        </w:rPr>
        <w:t xml:space="preserve"> – subzona locuinte </w:t>
      </w:r>
      <w:r>
        <w:rPr>
          <w:rFonts w:ascii="Arial" w:hAnsi="Arial" w:cs="Arial"/>
          <w:kern w:val="1"/>
          <w:lang w:eastAsia="ar-SA"/>
        </w:rPr>
        <w:t xml:space="preserve">individuale </w:t>
      </w:r>
      <w:r w:rsidRPr="00A973B7">
        <w:rPr>
          <w:rFonts w:ascii="Arial" w:hAnsi="Arial" w:cs="Arial"/>
          <w:kern w:val="1"/>
          <w:lang w:eastAsia="ar-SA"/>
        </w:rPr>
        <w:t xml:space="preserve">cu regim de inaltime </w:t>
      </w:r>
      <w:r w:rsidR="005F6250">
        <w:rPr>
          <w:rFonts w:ascii="Arial" w:hAnsi="Arial" w:cs="Arial"/>
          <w:kern w:val="1"/>
          <w:lang w:eastAsia="ar-SA"/>
        </w:rPr>
        <w:t>maxim</w:t>
      </w:r>
      <w:r w:rsidRPr="00A973B7">
        <w:rPr>
          <w:rFonts w:ascii="Arial" w:hAnsi="Arial" w:cs="Arial"/>
          <w:kern w:val="1"/>
          <w:lang w:eastAsia="ar-SA"/>
        </w:rPr>
        <w:t xml:space="preserve"> P+2</w:t>
      </w:r>
      <w:r w:rsidR="00476E36">
        <w:rPr>
          <w:rFonts w:ascii="Arial" w:hAnsi="Arial" w:cs="Arial"/>
          <w:kern w:val="1"/>
          <w:lang w:eastAsia="ar-SA"/>
        </w:rPr>
        <w:t xml:space="preserve">; </w:t>
      </w:r>
    </w:p>
    <w:p w:rsidR="00A973B7" w:rsidRPr="004A786D" w:rsidRDefault="00AF04D9" w:rsidP="00AF04D9">
      <w:pPr>
        <w:pStyle w:val="Listparagraf"/>
        <w:numPr>
          <w:ilvl w:val="0"/>
          <w:numId w:val="25"/>
        </w:numPr>
        <w:suppressAutoHyphens/>
        <w:spacing w:after="0" w:line="240" w:lineRule="auto"/>
        <w:rPr>
          <w:rFonts w:ascii="Arial" w:hAnsi="Arial" w:cs="Arial"/>
          <w:b/>
          <w:kern w:val="1"/>
          <w:lang w:eastAsia="ar-SA"/>
        </w:rPr>
      </w:pPr>
      <w:r w:rsidRPr="004A786D">
        <w:rPr>
          <w:rFonts w:ascii="Arial" w:hAnsi="Arial" w:cs="Arial"/>
          <w:b/>
          <w:kern w:val="1"/>
          <w:lang w:eastAsia="ar-SA"/>
        </w:rPr>
        <w:t>IS – zona institutii si servicii de interes general</w:t>
      </w:r>
    </w:p>
    <w:p w:rsidR="00AF04D9" w:rsidRPr="00294445" w:rsidRDefault="00AF04D9" w:rsidP="00294445">
      <w:pPr>
        <w:pStyle w:val="Listparagraf"/>
        <w:numPr>
          <w:ilvl w:val="0"/>
          <w:numId w:val="25"/>
        </w:numPr>
        <w:suppressAutoHyphens/>
        <w:spacing w:after="0" w:line="240" w:lineRule="auto"/>
        <w:rPr>
          <w:rFonts w:ascii="Arial" w:hAnsi="Arial" w:cs="Arial"/>
          <w:b/>
          <w:kern w:val="1"/>
          <w:lang w:eastAsia="ar-SA"/>
        </w:rPr>
      </w:pPr>
      <w:r w:rsidRPr="00294445">
        <w:rPr>
          <w:rFonts w:ascii="Arial" w:hAnsi="Arial" w:cs="Arial"/>
          <w:b/>
          <w:kern w:val="1"/>
          <w:lang w:eastAsia="ar-SA"/>
        </w:rPr>
        <w:t>ISi – subzona institutii de invatamant</w:t>
      </w:r>
      <w:r w:rsidR="00802D83" w:rsidRPr="00294445">
        <w:rPr>
          <w:rFonts w:ascii="Arial" w:hAnsi="Arial" w:cs="Arial"/>
          <w:b/>
          <w:kern w:val="1"/>
          <w:lang w:eastAsia="ar-SA"/>
        </w:rPr>
        <w:t xml:space="preserve">; </w:t>
      </w:r>
    </w:p>
    <w:p w:rsidR="004A786D" w:rsidRPr="004A786D" w:rsidRDefault="00361EEB" w:rsidP="004A786D">
      <w:pPr>
        <w:pStyle w:val="Listparagraf"/>
        <w:numPr>
          <w:ilvl w:val="0"/>
          <w:numId w:val="25"/>
        </w:numPr>
        <w:suppressAutoHyphens/>
        <w:spacing w:after="0" w:line="240" w:lineRule="auto"/>
        <w:rPr>
          <w:rFonts w:ascii="Arial" w:hAnsi="Arial" w:cs="Arial"/>
          <w:b/>
          <w:kern w:val="1"/>
          <w:lang w:eastAsia="ar-SA"/>
        </w:rPr>
      </w:pPr>
      <w:r>
        <w:rPr>
          <w:rFonts w:ascii="Arial" w:hAnsi="Arial" w:cs="Arial"/>
          <w:b/>
          <w:kern w:val="1"/>
          <w:lang w:eastAsia="ar-SA"/>
        </w:rPr>
        <w:t>V</w:t>
      </w:r>
      <w:r w:rsidR="004A786D" w:rsidRPr="004A786D">
        <w:rPr>
          <w:rFonts w:ascii="Arial" w:hAnsi="Arial" w:cs="Arial"/>
          <w:b/>
          <w:kern w:val="1"/>
          <w:lang w:eastAsia="ar-SA"/>
        </w:rPr>
        <w:t xml:space="preserve"> – zona </w:t>
      </w:r>
      <w:r>
        <w:rPr>
          <w:rFonts w:ascii="Arial" w:hAnsi="Arial" w:cs="Arial"/>
          <w:b/>
          <w:kern w:val="1"/>
          <w:lang w:eastAsia="ar-SA"/>
        </w:rPr>
        <w:t>spatii verzi</w:t>
      </w:r>
    </w:p>
    <w:p w:rsidR="004A786D" w:rsidRPr="004A786D" w:rsidRDefault="00361EEB" w:rsidP="004A786D">
      <w:pPr>
        <w:pStyle w:val="Listparagraf"/>
        <w:numPr>
          <w:ilvl w:val="0"/>
          <w:numId w:val="25"/>
        </w:numPr>
        <w:suppressAutoHyphens/>
        <w:spacing w:after="0" w:line="240" w:lineRule="auto"/>
        <w:rPr>
          <w:rFonts w:ascii="Arial" w:hAnsi="Arial" w:cs="Arial"/>
          <w:b/>
          <w:kern w:val="1"/>
          <w:lang w:eastAsia="ar-SA"/>
        </w:rPr>
      </w:pPr>
      <w:r>
        <w:rPr>
          <w:rFonts w:ascii="Arial" w:hAnsi="Arial" w:cs="Arial"/>
          <w:b/>
          <w:kern w:val="1"/>
          <w:lang w:eastAsia="ar-SA"/>
        </w:rPr>
        <w:t>AGR</w:t>
      </w:r>
      <w:r w:rsidR="004A786D" w:rsidRPr="004A786D">
        <w:rPr>
          <w:rFonts w:ascii="Arial" w:hAnsi="Arial" w:cs="Arial"/>
          <w:b/>
          <w:kern w:val="1"/>
          <w:lang w:eastAsia="ar-SA"/>
        </w:rPr>
        <w:t xml:space="preserve"> – zona </w:t>
      </w:r>
      <w:r>
        <w:rPr>
          <w:rFonts w:ascii="Arial" w:hAnsi="Arial" w:cs="Arial"/>
          <w:b/>
          <w:kern w:val="1"/>
          <w:lang w:eastAsia="ar-SA"/>
        </w:rPr>
        <w:t>agreement si sport</w:t>
      </w:r>
    </w:p>
    <w:p w:rsidR="00985E14" w:rsidRPr="007063B8" w:rsidRDefault="00985E14" w:rsidP="00985E14">
      <w:pPr>
        <w:pStyle w:val="Listparagraf"/>
        <w:suppressAutoHyphens/>
        <w:spacing w:after="0" w:line="240" w:lineRule="auto"/>
        <w:ind w:left="1647"/>
        <w:rPr>
          <w:rFonts w:ascii="Arial" w:hAnsi="Arial" w:cs="Arial"/>
          <w:kern w:val="1"/>
          <w:highlight w:val="yellow"/>
          <w:lang w:eastAsia="ar-SA"/>
        </w:rPr>
      </w:pPr>
    </w:p>
    <w:p w:rsidR="004A786D" w:rsidRPr="00985E14" w:rsidRDefault="00985E14" w:rsidP="004A786D">
      <w:pPr>
        <w:suppressAutoHyphens/>
        <w:spacing w:after="0" w:line="240" w:lineRule="auto"/>
        <w:ind w:left="567"/>
        <w:rPr>
          <w:rFonts w:ascii="Arial" w:hAnsi="Arial" w:cs="Arial"/>
          <w:b/>
          <w:kern w:val="1"/>
          <w:lang w:eastAsia="ar-SA"/>
        </w:rPr>
      </w:pPr>
      <w:r w:rsidRPr="00985E14">
        <w:rPr>
          <w:rFonts w:ascii="Arial" w:hAnsi="Arial" w:cs="Arial"/>
          <w:b/>
          <w:kern w:val="1"/>
          <w:lang w:eastAsia="ar-SA"/>
        </w:rPr>
        <w:t>Lm – subzona locuinte individuale cu regim de inaltime maxim P+2</w:t>
      </w:r>
      <w:r w:rsidR="004A786D" w:rsidRPr="00985E14">
        <w:rPr>
          <w:rFonts w:ascii="Arial" w:hAnsi="Arial" w:cs="Arial"/>
          <w:b/>
          <w:kern w:val="1"/>
          <w:lang w:eastAsia="ar-SA"/>
        </w:rPr>
        <w:t xml:space="preserve"> </w:t>
      </w:r>
    </w:p>
    <w:p w:rsidR="00476E36" w:rsidRDefault="00802D83"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Terenurile destinate locuintelor individuale vor fi amplasate in zona interioara </w:t>
      </w:r>
      <w:proofErr w:type="gramStart"/>
      <w:r>
        <w:rPr>
          <w:rFonts w:ascii="Arial" w:hAnsi="Arial" w:cs="Arial"/>
          <w:kern w:val="1"/>
          <w:lang w:eastAsia="ar-SA"/>
        </w:rPr>
        <w:t>a</w:t>
      </w:r>
      <w:proofErr w:type="gramEnd"/>
      <w:r>
        <w:rPr>
          <w:rFonts w:ascii="Arial" w:hAnsi="Arial" w:cs="Arial"/>
          <w:kern w:val="1"/>
          <w:lang w:eastAsia="ar-SA"/>
        </w:rPr>
        <w:t xml:space="preserve"> amplasamentului, pornind de la limita de nord-est, si vor avea urmatoarea structura: </w:t>
      </w:r>
    </w:p>
    <w:p w:rsidR="00802D83" w:rsidRPr="00F8371B" w:rsidRDefault="00294445" w:rsidP="00802D83">
      <w:pPr>
        <w:pStyle w:val="Listparagraf"/>
        <w:numPr>
          <w:ilvl w:val="0"/>
          <w:numId w:val="25"/>
        </w:numPr>
        <w:suppressAutoHyphens/>
        <w:spacing w:after="0" w:line="240" w:lineRule="auto"/>
        <w:rPr>
          <w:rFonts w:ascii="Arial" w:hAnsi="Arial" w:cs="Arial"/>
          <w:kern w:val="1"/>
          <w:lang w:eastAsia="ar-SA"/>
        </w:rPr>
      </w:pPr>
      <w:r w:rsidRPr="00F8371B">
        <w:rPr>
          <w:rFonts w:ascii="Arial" w:hAnsi="Arial" w:cs="Arial"/>
          <w:kern w:val="1"/>
          <w:lang w:eastAsia="ar-SA"/>
        </w:rPr>
        <w:t>6</w:t>
      </w:r>
      <w:r w:rsidR="00802D83" w:rsidRPr="00F8371B">
        <w:rPr>
          <w:rFonts w:ascii="Arial" w:hAnsi="Arial" w:cs="Arial"/>
          <w:kern w:val="1"/>
          <w:lang w:eastAsia="ar-SA"/>
        </w:rPr>
        <w:t xml:space="preserve">0 loturi cu suprafata de 500mp </w:t>
      </w:r>
      <w:r w:rsidRPr="00F8371B">
        <w:rPr>
          <w:rFonts w:ascii="Arial" w:hAnsi="Arial" w:cs="Arial"/>
          <w:kern w:val="1"/>
          <w:lang w:eastAsia="ar-SA"/>
        </w:rPr>
        <w:t>(destinate categoriilor de persoane indreptatite conform legislatiei in vigoare)</w:t>
      </w:r>
      <w:r w:rsidR="0085013B" w:rsidRPr="00F8371B">
        <w:rPr>
          <w:rFonts w:ascii="Arial" w:hAnsi="Arial" w:cs="Arial"/>
          <w:kern w:val="1"/>
          <w:lang w:eastAsia="ar-SA"/>
        </w:rPr>
        <w:t xml:space="preserve">: loturile </w:t>
      </w:r>
      <w:r w:rsidR="00F8371B">
        <w:rPr>
          <w:rFonts w:ascii="Arial" w:hAnsi="Arial" w:cs="Arial"/>
          <w:kern w:val="1"/>
          <w:lang w:eastAsia="ar-SA"/>
        </w:rPr>
        <w:t>8 -17; 24 -33;</w:t>
      </w:r>
      <w:r w:rsidR="00F8371B" w:rsidRPr="00F8371B">
        <w:rPr>
          <w:rFonts w:ascii="Arial" w:hAnsi="Arial" w:cs="Arial"/>
          <w:kern w:val="1"/>
          <w:lang w:eastAsia="ar-SA"/>
        </w:rPr>
        <w:t xml:space="preserve"> 38 –</w:t>
      </w:r>
      <w:r w:rsidR="00F8371B">
        <w:rPr>
          <w:rFonts w:ascii="Arial" w:hAnsi="Arial" w:cs="Arial"/>
          <w:kern w:val="1"/>
          <w:lang w:eastAsia="ar-SA"/>
        </w:rPr>
        <w:t xml:space="preserve"> 47; 52 -61; 66 -75;</w:t>
      </w:r>
      <w:r w:rsidR="00F8371B" w:rsidRPr="00F8371B">
        <w:rPr>
          <w:rFonts w:ascii="Arial" w:hAnsi="Arial" w:cs="Arial"/>
          <w:kern w:val="1"/>
          <w:lang w:eastAsia="ar-SA"/>
        </w:rPr>
        <w:t xml:space="preserve"> 77 -</w:t>
      </w:r>
      <w:r w:rsidR="00F8371B">
        <w:rPr>
          <w:rFonts w:ascii="Arial" w:hAnsi="Arial" w:cs="Arial"/>
          <w:kern w:val="1"/>
          <w:lang w:eastAsia="ar-SA"/>
        </w:rPr>
        <w:t xml:space="preserve"> </w:t>
      </w:r>
      <w:r w:rsidR="00F8371B" w:rsidRPr="00F8371B">
        <w:rPr>
          <w:rFonts w:ascii="Arial" w:hAnsi="Arial" w:cs="Arial"/>
          <w:kern w:val="1"/>
          <w:lang w:eastAsia="ar-SA"/>
        </w:rPr>
        <w:t>86;</w:t>
      </w:r>
    </w:p>
    <w:p w:rsidR="00802D83" w:rsidRPr="00F8371B" w:rsidRDefault="00294445" w:rsidP="00802D83">
      <w:pPr>
        <w:pStyle w:val="Listparagraf"/>
        <w:numPr>
          <w:ilvl w:val="0"/>
          <w:numId w:val="25"/>
        </w:numPr>
        <w:suppressAutoHyphens/>
        <w:spacing w:after="0" w:line="240" w:lineRule="auto"/>
        <w:rPr>
          <w:rFonts w:ascii="Arial" w:hAnsi="Arial" w:cs="Arial"/>
          <w:kern w:val="1"/>
          <w:lang w:eastAsia="ar-SA"/>
        </w:rPr>
      </w:pPr>
      <w:r w:rsidRPr="00F8371B">
        <w:rPr>
          <w:rFonts w:ascii="Arial" w:hAnsi="Arial" w:cs="Arial"/>
          <w:kern w:val="1"/>
          <w:lang w:eastAsia="ar-SA"/>
        </w:rPr>
        <w:t>7</w:t>
      </w:r>
      <w:r w:rsidR="00802D83" w:rsidRPr="00F8371B">
        <w:rPr>
          <w:rFonts w:ascii="Arial" w:hAnsi="Arial" w:cs="Arial"/>
          <w:kern w:val="1"/>
          <w:lang w:eastAsia="ar-SA"/>
        </w:rPr>
        <w:t xml:space="preserve">0 loturi cu suprafata de </w:t>
      </w:r>
      <w:r w:rsidRPr="00F8371B">
        <w:rPr>
          <w:rFonts w:ascii="Arial" w:hAnsi="Arial" w:cs="Arial"/>
          <w:kern w:val="1"/>
          <w:lang w:eastAsia="ar-SA"/>
        </w:rPr>
        <w:t xml:space="preserve">maxim </w:t>
      </w:r>
      <w:r w:rsidR="00802D83" w:rsidRPr="00F8371B">
        <w:rPr>
          <w:rFonts w:ascii="Arial" w:hAnsi="Arial" w:cs="Arial"/>
          <w:kern w:val="1"/>
          <w:lang w:eastAsia="ar-SA"/>
        </w:rPr>
        <w:t>300mp</w:t>
      </w:r>
      <w:r w:rsidRPr="00F8371B">
        <w:rPr>
          <w:rFonts w:ascii="Arial" w:hAnsi="Arial" w:cs="Arial"/>
          <w:kern w:val="1"/>
          <w:lang w:eastAsia="ar-SA"/>
        </w:rPr>
        <w:t xml:space="preserve"> (destinate tinerilor conform legii 15/2003)</w:t>
      </w:r>
      <w:r w:rsidR="0085013B" w:rsidRPr="00F8371B">
        <w:rPr>
          <w:rFonts w:ascii="Arial" w:hAnsi="Arial" w:cs="Arial"/>
          <w:kern w:val="1"/>
          <w:lang w:eastAsia="ar-SA"/>
        </w:rPr>
        <w:t xml:space="preserve"> </w:t>
      </w:r>
      <w:r w:rsidR="00F8371B">
        <w:rPr>
          <w:rFonts w:ascii="Arial" w:hAnsi="Arial" w:cs="Arial"/>
          <w:kern w:val="1"/>
          <w:lang w:eastAsia="ar-SA"/>
        </w:rPr>
        <w:t>loturile 7;</w:t>
      </w:r>
      <w:r w:rsidR="00F8371B" w:rsidRPr="00F8371B">
        <w:rPr>
          <w:rFonts w:ascii="Arial" w:hAnsi="Arial" w:cs="Arial"/>
          <w:kern w:val="1"/>
          <w:lang w:eastAsia="ar-SA"/>
        </w:rPr>
        <w:t xml:space="preserve"> 18 –</w:t>
      </w:r>
      <w:r w:rsidR="00F8371B">
        <w:rPr>
          <w:rFonts w:ascii="Arial" w:hAnsi="Arial" w:cs="Arial"/>
          <w:kern w:val="1"/>
          <w:lang w:eastAsia="ar-SA"/>
        </w:rPr>
        <w:t xml:space="preserve"> 23;</w:t>
      </w:r>
      <w:r w:rsidR="00F8371B" w:rsidRPr="00F8371B">
        <w:rPr>
          <w:rFonts w:ascii="Arial" w:hAnsi="Arial" w:cs="Arial"/>
          <w:kern w:val="1"/>
          <w:lang w:eastAsia="ar-SA"/>
        </w:rPr>
        <w:t xml:space="preserve"> 34 –</w:t>
      </w:r>
      <w:r w:rsidR="00F8371B">
        <w:rPr>
          <w:rFonts w:ascii="Arial" w:hAnsi="Arial" w:cs="Arial"/>
          <w:kern w:val="1"/>
          <w:lang w:eastAsia="ar-SA"/>
        </w:rPr>
        <w:t xml:space="preserve"> 37;</w:t>
      </w:r>
      <w:r w:rsidR="00F8371B" w:rsidRPr="00F8371B">
        <w:rPr>
          <w:rFonts w:ascii="Arial" w:hAnsi="Arial" w:cs="Arial"/>
          <w:kern w:val="1"/>
          <w:lang w:eastAsia="ar-SA"/>
        </w:rPr>
        <w:t xml:space="preserve"> 48 –</w:t>
      </w:r>
      <w:r w:rsidR="00F8371B">
        <w:rPr>
          <w:rFonts w:ascii="Arial" w:hAnsi="Arial" w:cs="Arial"/>
          <w:kern w:val="1"/>
          <w:lang w:eastAsia="ar-SA"/>
        </w:rPr>
        <w:t xml:space="preserve"> 51;</w:t>
      </w:r>
      <w:r w:rsidR="00F8371B" w:rsidRPr="00F8371B">
        <w:rPr>
          <w:rFonts w:ascii="Arial" w:hAnsi="Arial" w:cs="Arial"/>
          <w:kern w:val="1"/>
          <w:lang w:eastAsia="ar-SA"/>
        </w:rPr>
        <w:t xml:space="preserve"> 62 –</w:t>
      </w:r>
      <w:r w:rsidR="00F8371B">
        <w:rPr>
          <w:rFonts w:ascii="Arial" w:hAnsi="Arial" w:cs="Arial"/>
          <w:kern w:val="1"/>
          <w:lang w:eastAsia="ar-SA"/>
        </w:rPr>
        <w:t xml:space="preserve"> 65; 76;</w:t>
      </w:r>
      <w:r w:rsidR="00F8371B" w:rsidRPr="00F8371B">
        <w:rPr>
          <w:rFonts w:ascii="Arial" w:hAnsi="Arial" w:cs="Arial"/>
          <w:kern w:val="1"/>
          <w:lang w:eastAsia="ar-SA"/>
        </w:rPr>
        <w:t xml:space="preserve"> 87 – 136.</w:t>
      </w:r>
    </w:p>
    <w:p w:rsidR="006E677F" w:rsidRPr="006E677F" w:rsidRDefault="006E677F" w:rsidP="006E677F">
      <w:pPr>
        <w:suppressAutoHyphens/>
        <w:spacing w:after="0" w:line="240" w:lineRule="auto"/>
        <w:ind w:left="567"/>
        <w:rPr>
          <w:rFonts w:ascii="Arial" w:hAnsi="Arial" w:cs="Arial"/>
          <w:kern w:val="1"/>
          <w:lang w:eastAsia="ar-SA"/>
        </w:rPr>
      </w:pPr>
      <w:r w:rsidRPr="006E677F">
        <w:rPr>
          <w:rFonts w:ascii="Arial" w:hAnsi="Arial" w:cs="Arial"/>
          <w:kern w:val="1"/>
          <w:lang w:eastAsia="ar-SA"/>
        </w:rPr>
        <w:t xml:space="preserve">Suprafata totala destinata subzonei de locuinte </w:t>
      </w:r>
      <w:proofErr w:type="gramStart"/>
      <w:r w:rsidRPr="006E677F">
        <w:rPr>
          <w:rFonts w:ascii="Arial" w:hAnsi="Arial" w:cs="Arial"/>
          <w:kern w:val="1"/>
          <w:lang w:eastAsia="ar-SA"/>
        </w:rPr>
        <w:t>este</w:t>
      </w:r>
      <w:proofErr w:type="gramEnd"/>
      <w:r w:rsidRPr="006E677F">
        <w:rPr>
          <w:rFonts w:ascii="Arial" w:hAnsi="Arial" w:cs="Arial"/>
          <w:kern w:val="1"/>
          <w:lang w:eastAsia="ar-SA"/>
        </w:rPr>
        <w:t xml:space="preserve"> de </w:t>
      </w:r>
      <w:r w:rsidR="00294445">
        <w:rPr>
          <w:rFonts w:ascii="Arial" w:hAnsi="Arial" w:cs="Arial"/>
          <w:kern w:val="1"/>
          <w:lang w:eastAsia="ar-SA"/>
        </w:rPr>
        <w:t>48.649mp</w:t>
      </w:r>
      <w:r w:rsidR="004E052D">
        <w:rPr>
          <w:rFonts w:ascii="Arial" w:hAnsi="Arial" w:cs="Arial"/>
          <w:kern w:val="1"/>
          <w:lang w:eastAsia="ar-SA"/>
        </w:rPr>
        <w:t>.</w:t>
      </w:r>
    </w:p>
    <w:p w:rsidR="007063B8" w:rsidRDefault="00D94C6B" w:rsidP="00A147B0">
      <w:pPr>
        <w:suppressAutoHyphens/>
        <w:spacing w:after="0" w:line="240" w:lineRule="auto"/>
        <w:ind w:left="567"/>
        <w:rPr>
          <w:rFonts w:ascii="Arial" w:hAnsi="Arial" w:cs="Arial"/>
          <w:kern w:val="1"/>
          <w:lang w:eastAsia="ar-SA"/>
        </w:rPr>
      </w:pPr>
      <w:r>
        <w:rPr>
          <w:rFonts w:ascii="Arial" w:hAnsi="Arial" w:cs="Arial"/>
          <w:kern w:val="1"/>
          <w:lang w:eastAsia="ar-SA"/>
        </w:rPr>
        <w:t xml:space="preserve">Accesul auto si pietonal catre subzona de locuinte se </w:t>
      </w:r>
      <w:proofErr w:type="gramStart"/>
      <w:r>
        <w:rPr>
          <w:rFonts w:ascii="Arial" w:hAnsi="Arial" w:cs="Arial"/>
          <w:kern w:val="1"/>
          <w:lang w:eastAsia="ar-SA"/>
        </w:rPr>
        <w:t>va</w:t>
      </w:r>
      <w:proofErr w:type="gramEnd"/>
      <w:r>
        <w:rPr>
          <w:rFonts w:ascii="Arial" w:hAnsi="Arial" w:cs="Arial"/>
          <w:kern w:val="1"/>
          <w:lang w:eastAsia="ar-SA"/>
        </w:rPr>
        <w:t xml:space="preserve"> realiza din str. Ghighiului, prin intermediul drumurilor interioare propuse.</w:t>
      </w:r>
      <w:r w:rsidR="0079215C">
        <w:rPr>
          <w:rFonts w:ascii="Arial" w:hAnsi="Arial" w:cs="Arial"/>
          <w:kern w:val="1"/>
          <w:lang w:eastAsia="ar-SA"/>
        </w:rPr>
        <w:t xml:space="preserve"> </w:t>
      </w:r>
      <w:r w:rsidR="00A147B0">
        <w:rPr>
          <w:rFonts w:ascii="Arial" w:hAnsi="Arial" w:cs="Arial"/>
          <w:kern w:val="1"/>
          <w:lang w:eastAsia="ar-SA"/>
        </w:rPr>
        <w:t>Locuintele se vor incadra intr-un regim de inaltime de maxim P+2 niveluri si intr-un regim de construire cuplat sau izolat. C</w:t>
      </w:r>
      <w:r>
        <w:rPr>
          <w:rFonts w:ascii="Arial" w:hAnsi="Arial" w:cs="Arial"/>
          <w:kern w:val="1"/>
          <w:lang w:eastAsia="ar-SA"/>
        </w:rPr>
        <w:t xml:space="preserve">ladirile de locuinte vor respecta o retragere de minim 3,00m fata de aliniamentul </w:t>
      </w:r>
      <w:r w:rsidR="00A147B0">
        <w:rPr>
          <w:rFonts w:ascii="Arial" w:hAnsi="Arial" w:cs="Arial"/>
          <w:kern w:val="1"/>
          <w:lang w:eastAsia="ar-SA"/>
        </w:rPr>
        <w:t xml:space="preserve">strazilor nou </w:t>
      </w:r>
      <w:r>
        <w:rPr>
          <w:rFonts w:ascii="Arial" w:hAnsi="Arial" w:cs="Arial"/>
          <w:kern w:val="1"/>
          <w:lang w:eastAsia="ar-SA"/>
        </w:rPr>
        <w:t>propus</w:t>
      </w:r>
      <w:r w:rsidR="00A147B0">
        <w:rPr>
          <w:rFonts w:ascii="Arial" w:hAnsi="Arial" w:cs="Arial"/>
          <w:kern w:val="1"/>
          <w:lang w:eastAsia="ar-SA"/>
        </w:rPr>
        <w:t>e</w:t>
      </w:r>
      <w:r>
        <w:rPr>
          <w:rFonts w:ascii="Arial" w:hAnsi="Arial" w:cs="Arial"/>
          <w:kern w:val="1"/>
          <w:lang w:eastAsia="ar-SA"/>
        </w:rPr>
        <w:t xml:space="preserve">. </w:t>
      </w:r>
    </w:p>
    <w:p w:rsidR="00377666" w:rsidRDefault="009C0686" w:rsidP="004A786D">
      <w:pPr>
        <w:suppressAutoHyphens/>
        <w:spacing w:after="0" w:line="240" w:lineRule="auto"/>
        <w:ind w:left="567"/>
        <w:rPr>
          <w:rFonts w:ascii="Arial" w:hAnsi="Arial" w:cs="Arial"/>
          <w:kern w:val="1"/>
          <w:lang w:eastAsia="ar-SA"/>
        </w:rPr>
      </w:pPr>
      <w:r w:rsidRPr="009C0686">
        <w:rPr>
          <w:rFonts w:ascii="Arial" w:hAnsi="Arial" w:cs="Arial"/>
          <w:kern w:val="1"/>
          <w:lang w:eastAsia="ar-SA"/>
        </w:rPr>
        <w:t xml:space="preserve">Se </w:t>
      </w:r>
      <w:proofErr w:type="gramStart"/>
      <w:r w:rsidRPr="009C0686">
        <w:rPr>
          <w:rFonts w:ascii="Arial" w:hAnsi="Arial" w:cs="Arial"/>
          <w:kern w:val="1"/>
          <w:lang w:eastAsia="ar-SA"/>
        </w:rPr>
        <w:t>va</w:t>
      </w:r>
      <w:proofErr w:type="gramEnd"/>
      <w:r w:rsidRPr="009C0686">
        <w:rPr>
          <w:rFonts w:ascii="Arial" w:hAnsi="Arial" w:cs="Arial"/>
          <w:kern w:val="1"/>
          <w:lang w:eastAsia="ar-SA"/>
        </w:rPr>
        <w:t xml:space="preserve"> </w:t>
      </w:r>
      <w:r>
        <w:rPr>
          <w:rFonts w:ascii="Arial" w:hAnsi="Arial" w:cs="Arial"/>
          <w:kern w:val="1"/>
          <w:lang w:eastAsia="ar-SA"/>
        </w:rPr>
        <w:t>asigura in cadrul</w:t>
      </w:r>
      <w:r w:rsidRPr="009C0686">
        <w:rPr>
          <w:rFonts w:ascii="Arial" w:hAnsi="Arial" w:cs="Arial"/>
          <w:kern w:val="1"/>
          <w:lang w:eastAsia="ar-SA"/>
        </w:rPr>
        <w:t xml:space="preserve"> </w:t>
      </w:r>
      <w:r>
        <w:rPr>
          <w:rFonts w:ascii="Arial" w:hAnsi="Arial" w:cs="Arial"/>
          <w:kern w:val="1"/>
          <w:lang w:eastAsia="ar-SA"/>
        </w:rPr>
        <w:t>fiecarui</w:t>
      </w:r>
      <w:r w:rsidRPr="009C0686">
        <w:rPr>
          <w:rFonts w:ascii="Arial" w:hAnsi="Arial" w:cs="Arial"/>
          <w:kern w:val="1"/>
          <w:lang w:eastAsia="ar-SA"/>
        </w:rPr>
        <w:t xml:space="preserve"> lot </w:t>
      </w:r>
      <w:r>
        <w:rPr>
          <w:rFonts w:ascii="Arial" w:hAnsi="Arial" w:cs="Arial"/>
          <w:kern w:val="1"/>
          <w:lang w:eastAsia="ar-SA"/>
        </w:rPr>
        <w:t>a unui procent minim de 30% spatii verzi.</w:t>
      </w:r>
    </w:p>
    <w:p w:rsidR="0079215C" w:rsidRDefault="00AF7CDD"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POT </w:t>
      </w:r>
      <w:r w:rsidR="00E050D3">
        <w:rPr>
          <w:rFonts w:ascii="Arial" w:hAnsi="Arial" w:cs="Arial"/>
          <w:kern w:val="1"/>
          <w:lang w:eastAsia="ar-SA"/>
        </w:rPr>
        <w:t>maxim =</w:t>
      </w:r>
      <w:r w:rsidR="001D3EA2">
        <w:rPr>
          <w:rFonts w:ascii="Arial" w:hAnsi="Arial" w:cs="Arial"/>
          <w:kern w:val="1"/>
          <w:lang w:eastAsia="ar-SA"/>
        </w:rPr>
        <w:t xml:space="preserve"> 3</w:t>
      </w:r>
      <w:r>
        <w:rPr>
          <w:rFonts w:ascii="Arial" w:hAnsi="Arial" w:cs="Arial"/>
          <w:kern w:val="1"/>
          <w:lang w:eastAsia="ar-SA"/>
        </w:rPr>
        <w:t>5%</w:t>
      </w:r>
    </w:p>
    <w:p w:rsidR="00AF7CDD" w:rsidRDefault="00E050D3" w:rsidP="004A786D">
      <w:pPr>
        <w:suppressAutoHyphens/>
        <w:spacing w:after="0" w:line="240" w:lineRule="auto"/>
        <w:ind w:left="567"/>
        <w:rPr>
          <w:rFonts w:ascii="Arial" w:hAnsi="Arial" w:cs="Arial"/>
          <w:kern w:val="1"/>
          <w:lang w:eastAsia="ar-SA"/>
        </w:rPr>
      </w:pPr>
      <w:r>
        <w:rPr>
          <w:rFonts w:ascii="Arial" w:hAnsi="Arial" w:cs="Arial"/>
          <w:kern w:val="1"/>
          <w:lang w:eastAsia="ar-SA"/>
        </w:rPr>
        <w:t>CUT maxim pentru inaltimi P+1</w:t>
      </w:r>
      <w:r w:rsidR="00AF7CDD">
        <w:rPr>
          <w:rFonts w:ascii="Arial" w:hAnsi="Arial" w:cs="Arial"/>
          <w:kern w:val="1"/>
          <w:lang w:eastAsia="ar-SA"/>
        </w:rPr>
        <w:t xml:space="preserve"> </w:t>
      </w:r>
      <w:r>
        <w:rPr>
          <w:rFonts w:ascii="Arial" w:hAnsi="Arial" w:cs="Arial"/>
          <w:kern w:val="1"/>
          <w:lang w:eastAsia="ar-SA"/>
        </w:rPr>
        <w:t>= 0</w:t>
      </w:r>
      <w:proofErr w:type="gramStart"/>
      <w:r>
        <w:rPr>
          <w:rFonts w:ascii="Arial" w:hAnsi="Arial" w:cs="Arial"/>
          <w:kern w:val="1"/>
          <w:lang w:eastAsia="ar-SA"/>
        </w:rPr>
        <w:t>,</w:t>
      </w:r>
      <w:r w:rsidR="00294445">
        <w:rPr>
          <w:rFonts w:ascii="Arial" w:hAnsi="Arial" w:cs="Arial"/>
          <w:kern w:val="1"/>
          <w:lang w:eastAsia="ar-SA"/>
        </w:rPr>
        <w:t>7</w:t>
      </w:r>
      <w:proofErr w:type="gramEnd"/>
      <w:r>
        <w:rPr>
          <w:rFonts w:ascii="Arial" w:hAnsi="Arial" w:cs="Arial"/>
          <w:kern w:val="1"/>
          <w:lang w:eastAsia="ar-SA"/>
        </w:rPr>
        <w:t xml:space="preserve"> mpADC/mp teren</w:t>
      </w:r>
    </w:p>
    <w:p w:rsidR="00E050D3" w:rsidRDefault="00E050D3" w:rsidP="00E050D3">
      <w:pPr>
        <w:suppressAutoHyphens/>
        <w:spacing w:after="0" w:line="240" w:lineRule="auto"/>
        <w:ind w:left="567"/>
        <w:rPr>
          <w:rFonts w:ascii="Arial" w:hAnsi="Arial" w:cs="Arial"/>
          <w:kern w:val="1"/>
          <w:lang w:eastAsia="ar-SA"/>
        </w:rPr>
      </w:pPr>
      <w:r>
        <w:rPr>
          <w:rFonts w:ascii="Arial" w:hAnsi="Arial" w:cs="Arial"/>
          <w:kern w:val="1"/>
          <w:lang w:eastAsia="ar-SA"/>
        </w:rPr>
        <w:t>CUT</w:t>
      </w:r>
      <w:r w:rsidR="00294445">
        <w:rPr>
          <w:rFonts w:ascii="Arial" w:hAnsi="Arial" w:cs="Arial"/>
          <w:kern w:val="1"/>
          <w:lang w:eastAsia="ar-SA"/>
        </w:rPr>
        <w:t xml:space="preserve"> maxim pentru inaltimi P+2 = 1</w:t>
      </w:r>
      <w:proofErr w:type="gramStart"/>
      <w:r w:rsidR="00294445">
        <w:rPr>
          <w:rFonts w:ascii="Arial" w:hAnsi="Arial" w:cs="Arial"/>
          <w:kern w:val="1"/>
          <w:lang w:eastAsia="ar-SA"/>
        </w:rPr>
        <w:t>,05</w:t>
      </w:r>
      <w:proofErr w:type="gramEnd"/>
      <w:r>
        <w:rPr>
          <w:rFonts w:ascii="Arial" w:hAnsi="Arial" w:cs="Arial"/>
          <w:kern w:val="1"/>
          <w:lang w:eastAsia="ar-SA"/>
        </w:rPr>
        <w:t xml:space="preserve"> mpADC/mp teren</w:t>
      </w:r>
      <w:r w:rsidR="00294445">
        <w:rPr>
          <w:rFonts w:ascii="Arial" w:hAnsi="Arial" w:cs="Arial"/>
          <w:kern w:val="1"/>
          <w:lang w:eastAsia="ar-SA"/>
        </w:rPr>
        <w:t>.</w:t>
      </w:r>
    </w:p>
    <w:p w:rsidR="00294445" w:rsidRDefault="00294445" w:rsidP="00294445">
      <w:pPr>
        <w:suppressAutoHyphens/>
        <w:spacing w:after="0" w:line="240" w:lineRule="auto"/>
        <w:ind w:left="567"/>
        <w:rPr>
          <w:rFonts w:ascii="Arial" w:hAnsi="Arial" w:cs="Arial"/>
          <w:kern w:val="1"/>
          <w:lang w:eastAsia="ar-SA"/>
        </w:rPr>
      </w:pPr>
      <w:r w:rsidRPr="00294445">
        <w:rPr>
          <w:rFonts w:ascii="Arial" w:hAnsi="Arial" w:cs="Arial"/>
          <w:kern w:val="1"/>
          <w:lang w:eastAsia="ar-SA"/>
        </w:rPr>
        <w:t>In cazul mansardelor se admite o depasire a CUT proportional cu suplimentarea ADC cu maxim 0</w:t>
      </w:r>
      <w:proofErr w:type="gramStart"/>
      <w:r w:rsidRPr="00294445">
        <w:rPr>
          <w:rFonts w:ascii="Arial" w:hAnsi="Arial" w:cs="Arial"/>
          <w:kern w:val="1"/>
          <w:lang w:eastAsia="ar-SA"/>
        </w:rPr>
        <w:t>,6</w:t>
      </w:r>
      <w:proofErr w:type="gramEnd"/>
      <w:r w:rsidRPr="00294445">
        <w:rPr>
          <w:rFonts w:ascii="Arial" w:hAnsi="Arial" w:cs="Arial"/>
          <w:kern w:val="1"/>
          <w:lang w:eastAsia="ar-SA"/>
        </w:rPr>
        <w:t xml:space="preserve"> din AC.</w:t>
      </w:r>
    </w:p>
    <w:p w:rsidR="00294445" w:rsidRPr="00294445" w:rsidRDefault="00294445" w:rsidP="00294445">
      <w:pPr>
        <w:suppressAutoHyphens/>
        <w:spacing w:after="0" w:line="240" w:lineRule="auto"/>
        <w:ind w:left="567"/>
        <w:rPr>
          <w:rFonts w:ascii="Arial" w:hAnsi="Arial" w:cs="Arial"/>
          <w:kern w:val="1"/>
          <w:lang w:eastAsia="ar-SA"/>
        </w:rPr>
      </w:pPr>
    </w:p>
    <w:p w:rsidR="00294445" w:rsidRPr="00294445" w:rsidRDefault="00294445" w:rsidP="00294445">
      <w:pPr>
        <w:suppressAutoHyphens/>
        <w:spacing w:after="0" w:line="240" w:lineRule="auto"/>
        <w:ind w:left="567"/>
        <w:rPr>
          <w:rFonts w:ascii="Arial" w:hAnsi="Arial" w:cs="Arial"/>
          <w:b/>
          <w:kern w:val="1"/>
          <w:lang w:eastAsia="ar-SA"/>
        </w:rPr>
      </w:pPr>
      <w:r w:rsidRPr="00294445">
        <w:rPr>
          <w:rFonts w:ascii="Arial" w:hAnsi="Arial" w:cs="Arial"/>
          <w:b/>
          <w:kern w:val="1"/>
          <w:lang w:eastAsia="ar-SA"/>
        </w:rPr>
        <w:t>IS – zona institutii si servicii de interes general</w:t>
      </w:r>
    </w:p>
    <w:p w:rsidR="00294445" w:rsidRDefault="00294445" w:rsidP="00294445">
      <w:pPr>
        <w:suppressAutoHyphens/>
        <w:spacing w:after="0" w:line="240" w:lineRule="auto"/>
        <w:ind w:left="567"/>
        <w:rPr>
          <w:rFonts w:ascii="Arial" w:hAnsi="Arial" w:cs="Arial"/>
          <w:kern w:val="1"/>
          <w:lang w:eastAsia="ar-SA"/>
        </w:rPr>
      </w:pPr>
      <w:r>
        <w:rPr>
          <w:rFonts w:ascii="Arial" w:hAnsi="Arial" w:cs="Arial"/>
          <w:kern w:val="1"/>
          <w:lang w:eastAsia="ar-SA"/>
        </w:rPr>
        <w:t xml:space="preserve">Zona institutii de interes general pentru deservirea noului </w:t>
      </w:r>
      <w:proofErr w:type="gramStart"/>
      <w:r>
        <w:rPr>
          <w:rFonts w:ascii="Arial" w:hAnsi="Arial" w:cs="Arial"/>
          <w:kern w:val="1"/>
          <w:lang w:eastAsia="ar-SA"/>
        </w:rPr>
        <w:t>carti</w:t>
      </w:r>
      <w:r w:rsidR="00495F1C">
        <w:rPr>
          <w:rFonts w:ascii="Arial" w:hAnsi="Arial" w:cs="Arial"/>
          <w:kern w:val="1"/>
          <w:lang w:eastAsia="ar-SA"/>
        </w:rPr>
        <w:t>er</w:t>
      </w:r>
      <w:proofErr w:type="gramEnd"/>
      <w:r w:rsidR="00495F1C">
        <w:rPr>
          <w:rFonts w:ascii="Arial" w:hAnsi="Arial" w:cs="Arial"/>
          <w:kern w:val="1"/>
          <w:lang w:eastAsia="ar-SA"/>
        </w:rPr>
        <w:t xml:space="preserve"> va fi amplasata dupa cum urm</w:t>
      </w:r>
      <w:r>
        <w:rPr>
          <w:rFonts w:ascii="Arial" w:hAnsi="Arial" w:cs="Arial"/>
          <w:kern w:val="1"/>
          <w:lang w:eastAsia="ar-SA"/>
        </w:rPr>
        <w:t>e</w:t>
      </w:r>
      <w:r w:rsidR="00495F1C">
        <w:rPr>
          <w:rFonts w:ascii="Arial" w:hAnsi="Arial" w:cs="Arial"/>
          <w:kern w:val="1"/>
          <w:lang w:eastAsia="ar-SA"/>
        </w:rPr>
        <w:t>a</w:t>
      </w:r>
      <w:r>
        <w:rPr>
          <w:rFonts w:ascii="Arial" w:hAnsi="Arial" w:cs="Arial"/>
          <w:kern w:val="1"/>
          <w:lang w:eastAsia="ar-SA"/>
        </w:rPr>
        <w:t>za:</w:t>
      </w:r>
    </w:p>
    <w:p w:rsidR="00294445" w:rsidRDefault="00294445" w:rsidP="00294445">
      <w:pPr>
        <w:pStyle w:val="Listparagraf"/>
        <w:numPr>
          <w:ilvl w:val="0"/>
          <w:numId w:val="25"/>
        </w:numPr>
        <w:suppressAutoHyphens/>
        <w:spacing w:after="0" w:line="240" w:lineRule="auto"/>
        <w:rPr>
          <w:rFonts w:ascii="Arial" w:hAnsi="Arial" w:cs="Arial"/>
          <w:kern w:val="1"/>
          <w:lang w:eastAsia="ar-SA"/>
        </w:rPr>
      </w:pPr>
      <w:r w:rsidRPr="00294445">
        <w:rPr>
          <w:rFonts w:ascii="Arial" w:hAnsi="Arial" w:cs="Arial"/>
          <w:kern w:val="1"/>
          <w:lang w:eastAsia="ar-SA"/>
        </w:rPr>
        <w:t xml:space="preserve"> in partea de sud-vest, de-a lungul strazii Ghighiului si va acoperi suprafata prevazuta in PUZ Zona Hipodrom ca subzona M2 (subzona mixta – extindere si dezvoltare Hipodrom, institutii, comert, servicii, hotel, spatii plantate</w:t>
      </w:r>
      <w:r>
        <w:rPr>
          <w:rFonts w:ascii="Arial" w:hAnsi="Arial" w:cs="Arial"/>
          <w:kern w:val="1"/>
          <w:lang w:eastAsia="ar-SA"/>
        </w:rPr>
        <w:t>)</w:t>
      </w:r>
      <w:r w:rsidR="00495F1C">
        <w:rPr>
          <w:rFonts w:ascii="Arial" w:hAnsi="Arial" w:cs="Arial"/>
          <w:kern w:val="1"/>
          <w:lang w:eastAsia="ar-SA"/>
        </w:rPr>
        <w:t xml:space="preserve"> – lot 1, suprafata teren 3952mp</w:t>
      </w:r>
      <w:r>
        <w:rPr>
          <w:rFonts w:ascii="Arial" w:hAnsi="Arial" w:cs="Arial"/>
          <w:kern w:val="1"/>
          <w:lang w:eastAsia="ar-SA"/>
        </w:rPr>
        <w:t>;</w:t>
      </w:r>
    </w:p>
    <w:p w:rsidR="00294445" w:rsidRDefault="00294445" w:rsidP="00294445">
      <w:pPr>
        <w:pStyle w:val="Listparagraf"/>
        <w:numPr>
          <w:ilvl w:val="0"/>
          <w:numId w:val="25"/>
        </w:numPr>
        <w:suppressAutoHyphens/>
        <w:spacing w:after="0" w:line="240" w:lineRule="auto"/>
        <w:rPr>
          <w:rFonts w:ascii="Arial" w:hAnsi="Arial" w:cs="Arial"/>
          <w:kern w:val="1"/>
          <w:lang w:eastAsia="ar-SA"/>
        </w:rPr>
      </w:pPr>
      <w:r>
        <w:rPr>
          <w:rFonts w:ascii="Arial" w:hAnsi="Arial" w:cs="Arial"/>
          <w:kern w:val="1"/>
          <w:lang w:eastAsia="ar-SA"/>
        </w:rPr>
        <w:t>In partea de nord-vest, in proximitatea terenului destinat constructiei bazinului olimpic de inot</w:t>
      </w:r>
      <w:r w:rsidR="00495F1C">
        <w:rPr>
          <w:rFonts w:ascii="Arial" w:hAnsi="Arial" w:cs="Arial"/>
          <w:kern w:val="1"/>
          <w:lang w:eastAsia="ar-SA"/>
        </w:rPr>
        <w:t xml:space="preserve"> – lot 2, suprafata teren 6539mp</w:t>
      </w:r>
      <w:r>
        <w:rPr>
          <w:rFonts w:ascii="Arial" w:hAnsi="Arial" w:cs="Arial"/>
          <w:kern w:val="1"/>
          <w:lang w:eastAsia="ar-SA"/>
        </w:rPr>
        <w:t>.</w:t>
      </w:r>
    </w:p>
    <w:p w:rsidR="00294445" w:rsidRDefault="00294445" w:rsidP="00294445">
      <w:pPr>
        <w:suppressAutoHyphens/>
        <w:spacing w:after="0" w:line="240" w:lineRule="auto"/>
        <w:ind w:left="567"/>
        <w:rPr>
          <w:rFonts w:ascii="Arial" w:hAnsi="Arial" w:cs="Arial"/>
          <w:kern w:val="1"/>
          <w:lang w:eastAsia="ar-SA"/>
        </w:rPr>
      </w:pPr>
      <w:r>
        <w:rPr>
          <w:rFonts w:ascii="Arial" w:hAnsi="Arial" w:cs="Arial"/>
          <w:kern w:val="1"/>
          <w:lang w:eastAsia="ar-SA"/>
        </w:rPr>
        <w:t xml:space="preserve">Accesul auto si pietonal spre cele doua zone de institutii si servicii de interes general se </w:t>
      </w:r>
      <w:proofErr w:type="gramStart"/>
      <w:r>
        <w:rPr>
          <w:rFonts w:ascii="Arial" w:hAnsi="Arial" w:cs="Arial"/>
          <w:kern w:val="1"/>
          <w:lang w:eastAsia="ar-SA"/>
        </w:rPr>
        <w:t>va</w:t>
      </w:r>
      <w:proofErr w:type="gramEnd"/>
      <w:r>
        <w:rPr>
          <w:rFonts w:ascii="Arial" w:hAnsi="Arial" w:cs="Arial"/>
          <w:kern w:val="1"/>
          <w:lang w:eastAsia="ar-SA"/>
        </w:rPr>
        <w:t xml:space="preserve"> realiza din drumurile interioare publice propuse.</w:t>
      </w:r>
    </w:p>
    <w:p w:rsidR="00294445" w:rsidRDefault="00294445" w:rsidP="00294445">
      <w:pPr>
        <w:suppressAutoHyphens/>
        <w:spacing w:after="0" w:line="240" w:lineRule="auto"/>
        <w:ind w:left="567"/>
        <w:rPr>
          <w:rFonts w:ascii="Arial" w:hAnsi="Arial" w:cs="Arial"/>
          <w:kern w:val="1"/>
          <w:lang w:eastAsia="ar-SA"/>
        </w:rPr>
      </w:pPr>
      <w:r>
        <w:rPr>
          <w:rFonts w:ascii="Arial" w:hAnsi="Arial" w:cs="Arial"/>
          <w:kern w:val="1"/>
          <w:lang w:eastAsia="ar-SA"/>
        </w:rPr>
        <w:t xml:space="preserve">Regimul de inaltime al constructiilor nu </w:t>
      </w:r>
      <w:proofErr w:type="gramStart"/>
      <w:r>
        <w:rPr>
          <w:rFonts w:ascii="Arial" w:hAnsi="Arial" w:cs="Arial"/>
          <w:kern w:val="1"/>
          <w:lang w:eastAsia="ar-SA"/>
        </w:rPr>
        <w:t>va</w:t>
      </w:r>
      <w:proofErr w:type="gramEnd"/>
      <w:r>
        <w:rPr>
          <w:rFonts w:ascii="Arial" w:hAnsi="Arial" w:cs="Arial"/>
          <w:kern w:val="1"/>
          <w:lang w:eastAsia="ar-SA"/>
        </w:rPr>
        <w:t xml:space="preserve"> depasi P+5 niveluri si vor fi realizate in regim izolat.</w:t>
      </w:r>
    </w:p>
    <w:p w:rsidR="00294445" w:rsidRDefault="00F8777A" w:rsidP="00294445">
      <w:pPr>
        <w:suppressAutoHyphens/>
        <w:spacing w:after="0" w:line="240" w:lineRule="auto"/>
        <w:ind w:left="567"/>
        <w:rPr>
          <w:rFonts w:ascii="Arial" w:hAnsi="Arial" w:cs="Arial"/>
          <w:kern w:val="1"/>
          <w:lang w:eastAsia="ar-SA"/>
        </w:rPr>
      </w:pPr>
      <w:r>
        <w:rPr>
          <w:rFonts w:ascii="Arial" w:hAnsi="Arial" w:cs="Arial"/>
          <w:kern w:val="1"/>
          <w:lang w:eastAsia="ar-SA"/>
        </w:rPr>
        <w:lastRenderedPageBreak/>
        <w:t>POT maxim = 50%</w:t>
      </w:r>
    </w:p>
    <w:p w:rsidR="00F8777A" w:rsidRPr="00294445" w:rsidRDefault="00F8777A" w:rsidP="00294445">
      <w:pPr>
        <w:suppressAutoHyphens/>
        <w:spacing w:after="0" w:line="240" w:lineRule="auto"/>
        <w:ind w:left="567"/>
        <w:rPr>
          <w:rFonts w:ascii="Arial" w:hAnsi="Arial" w:cs="Arial"/>
          <w:kern w:val="1"/>
          <w:lang w:eastAsia="ar-SA"/>
        </w:rPr>
      </w:pPr>
      <w:r>
        <w:rPr>
          <w:rFonts w:ascii="Arial" w:hAnsi="Arial" w:cs="Arial"/>
          <w:kern w:val="1"/>
          <w:lang w:eastAsia="ar-SA"/>
        </w:rPr>
        <w:t>CUT maxim = 3</w:t>
      </w:r>
      <w:r w:rsidRPr="00C30498">
        <w:rPr>
          <w:rFonts w:ascii="Arial" w:hAnsi="Arial" w:cs="Arial"/>
          <w:kern w:val="1"/>
          <w:lang w:eastAsia="ar-SA"/>
        </w:rPr>
        <w:t xml:space="preserve"> mp ADC/mp teren</w:t>
      </w:r>
      <w:r>
        <w:rPr>
          <w:rFonts w:ascii="Arial" w:hAnsi="Arial" w:cs="Arial"/>
          <w:kern w:val="1"/>
          <w:lang w:eastAsia="ar-SA"/>
        </w:rPr>
        <w:t>.</w:t>
      </w:r>
    </w:p>
    <w:p w:rsidR="00AF7CDD" w:rsidRDefault="00AF7CDD" w:rsidP="00294445">
      <w:pPr>
        <w:suppressAutoHyphens/>
        <w:spacing w:after="0" w:line="240" w:lineRule="auto"/>
        <w:rPr>
          <w:rFonts w:ascii="Arial" w:hAnsi="Arial" w:cs="Arial"/>
          <w:kern w:val="1"/>
          <w:lang w:eastAsia="ar-SA"/>
        </w:rPr>
      </w:pPr>
    </w:p>
    <w:p w:rsidR="00985E14" w:rsidRPr="00985E14" w:rsidRDefault="00985E14" w:rsidP="004A786D">
      <w:pPr>
        <w:suppressAutoHyphens/>
        <w:spacing w:after="0" w:line="240" w:lineRule="auto"/>
        <w:ind w:left="567"/>
        <w:rPr>
          <w:rFonts w:ascii="Arial" w:hAnsi="Arial" w:cs="Arial"/>
          <w:b/>
          <w:kern w:val="1"/>
          <w:lang w:eastAsia="ar-SA"/>
        </w:rPr>
      </w:pPr>
      <w:r w:rsidRPr="00985E14">
        <w:rPr>
          <w:rFonts w:ascii="Arial" w:hAnsi="Arial" w:cs="Arial"/>
          <w:b/>
          <w:kern w:val="1"/>
          <w:lang w:eastAsia="ar-SA"/>
        </w:rPr>
        <w:t>ISi – subzona institutii de invatamant</w:t>
      </w:r>
      <w:r>
        <w:rPr>
          <w:rFonts w:ascii="Arial" w:hAnsi="Arial" w:cs="Arial"/>
          <w:b/>
          <w:kern w:val="1"/>
          <w:lang w:eastAsia="ar-SA"/>
        </w:rPr>
        <w:t xml:space="preserve"> (gradinita)</w:t>
      </w:r>
    </w:p>
    <w:p w:rsidR="009C0686" w:rsidRDefault="0079215C"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Terenul destinat gradinitei </w:t>
      </w:r>
      <w:proofErr w:type="gramStart"/>
      <w:r>
        <w:rPr>
          <w:rFonts w:ascii="Arial" w:hAnsi="Arial" w:cs="Arial"/>
          <w:kern w:val="1"/>
          <w:lang w:eastAsia="ar-SA"/>
        </w:rPr>
        <w:t>ce</w:t>
      </w:r>
      <w:proofErr w:type="gramEnd"/>
      <w:r>
        <w:rPr>
          <w:rFonts w:ascii="Arial" w:hAnsi="Arial" w:cs="Arial"/>
          <w:kern w:val="1"/>
          <w:lang w:eastAsia="ar-SA"/>
        </w:rPr>
        <w:t xml:space="preserve"> va deservi noul cartier va fi incadrat in subzona institutii de invatamant, si va fi localizat in vecinatatea subzonei de locuinte.</w:t>
      </w:r>
    </w:p>
    <w:p w:rsidR="0079215C" w:rsidRDefault="0079215C"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Suprafata aferenta acestei dotari </w:t>
      </w:r>
      <w:proofErr w:type="gramStart"/>
      <w:r>
        <w:rPr>
          <w:rFonts w:ascii="Arial" w:hAnsi="Arial" w:cs="Arial"/>
          <w:kern w:val="1"/>
          <w:lang w:eastAsia="ar-SA"/>
        </w:rPr>
        <w:t>este</w:t>
      </w:r>
      <w:proofErr w:type="gramEnd"/>
      <w:r>
        <w:rPr>
          <w:rFonts w:ascii="Arial" w:hAnsi="Arial" w:cs="Arial"/>
          <w:kern w:val="1"/>
          <w:lang w:eastAsia="ar-SA"/>
        </w:rPr>
        <w:t xml:space="preserve"> de </w:t>
      </w:r>
      <w:r w:rsidR="00F8777A">
        <w:rPr>
          <w:rFonts w:ascii="Arial" w:hAnsi="Arial" w:cs="Arial"/>
          <w:kern w:val="1"/>
          <w:lang w:eastAsia="ar-SA"/>
        </w:rPr>
        <w:t>4757</w:t>
      </w:r>
      <w:r w:rsidR="004E052D">
        <w:rPr>
          <w:rFonts w:ascii="Arial" w:hAnsi="Arial" w:cs="Arial"/>
          <w:kern w:val="1"/>
          <w:lang w:eastAsia="ar-SA"/>
        </w:rPr>
        <w:t>mp.</w:t>
      </w:r>
    </w:p>
    <w:p w:rsidR="00985E14" w:rsidRDefault="006E677F"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Constructia </w:t>
      </w:r>
      <w:proofErr w:type="gramStart"/>
      <w:r>
        <w:rPr>
          <w:rFonts w:ascii="Arial" w:hAnsi="Arial" w:cs="Arial"/>
          <w:kern w:val="1"/>
          <w:lang w:eastAsia="ar-SA"/>
        </w:rPr>
        <w:t>va</w:t>
      </w:r>
      <w:proofErr w:type="gramEnd"/>
      <w:r>
        <w:rPr>
          <w:rFonts w:ascii="Arial" w:hAnsi="Arial" w:cs="Arial"/>
          <w:kern w:val="1"/>
          <w:lang w:eastAsia="ar-SA"/>
        </w:rPr>
        <w:t xml:space="preserve"> fi realizata in regim de construire izolat si va avea un regim de inaltime de maxim P+2 niveluri. </w:t>
      </w:r>
    </w:p>
    <w:p w:rsidR="006E677F" w:rsidRDefault="006E677F"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Modul de amplasare, echipare si conformare a cladirii se </w:t>
      </w:r>
      <w:proofErr w:type="gramStart"/>
      <w:r>
        <w:rPr>
          <w:rFonts w:ascii="Arial" w:hAnsi="Arial" w:cs="Arial"/>
          <w:kern w:val="1"/>
          <w:lang w:eastAsia="ar-SA"/>
        </w:rPr>
        <w:t>va</w:t>
      </w:r>
      <w:proofErr w:type="gramEnd"/>
      <w:r>
        <w:rPr>
          <w:rFonts w:ascii="Arial" w:hAnsi="Arial" w:cs="Arial"/>
          <w:kern w:val="1"/>
          <w:lang w:eastAsia="ar-SA"/>
        </w:rPr>
        <w:t xml:space="preserve"> face respectand prevederile Regulamentului General de Urbanism si anexele acestuia.</w:t>
      </w:r>
    </w:p>
    <w:p w:rsidR="00F8777A" w:rsidRDefault="00F8777A" w:rsidP="004A786D">
      <w:pPr>
        <w:suppressAutoHyphens/>
        <w:spacing w:after="0" w:line="240" w:lineRule="auto"/>
        <w:ind w:left="567"/>
        <w:rPr>
          <w:rFonts w:ascii="Arial" w:hAnsi="Arial" w:cs="Arial"/>
          <w:kern w:val="1"/>
          <w:lang w:eastAsia="ar-SA"/>
        </w:rPr>
      </w:pPr>
      <w:r>
        <w:rPr>
          <w:rFonts w:ascii="Arial" w:hAnsi="Arial" w:cs="Arial"/>
          <w:kern w:val="1"/>
          <w:lang w:eastAsia="ar-SA"/>
        </w:rPr>
        <w:t>POT maxim = 25%</w:t>
      </w:r>
    </w:p>
    <w:p w:rsidR="00F8777A" w:rsidRDefault="00F8777A" w:rsidP="004A786D">
      <w:pPr>
        <w:suppressAutoHyphens/>
        <w:spacing w:after="0" w:line="240" w:lineRule="auto"/>
        <w:ind w:left="567"/>
        <w:rPr>
          <w:rFonts w:ascii="Arial" w:hAnsi="Arial" w:cs="Arial"/>
          <w:kern w:val="1"/>
          <w:lang w:eastAsia="ar-SA"/>
        </w:rPr>
      </w:pPr>
      <w:r>
        <w:rPr>
          <w:rFonts w:ascii="Arial" w:hAnsi="Arial" w:cs="Arial"/>
          <w:kern w:val="1"/>
          <w:lang w:eastAsia="ar-SA"/>
        </w:rPr>
        <w:t>CUT maxim = 0</w:t>
      </w:r>
      <w:proofErr w:type="gramStart"/>
      <w:r>
        <w:rPr>
          <w:rFonts w:ascii="Arial" w:hAnsi="Arial" w:cs="Arial"/>
          <w:kern w:val="1"/>
          <w:lang w:eastAsia="ar-SA"/>
        </w:rPr>
        <w:t>,8</w:t>
      </w:r>
      <w:proofErr w:type="gramEnd"/>
      <w:r>
        <w:rPr>
          <w:rFonts w:ascii="Arial" w:hAnsi="Arial" w:cs="Arial"/>
          <w:kern w:val="1"/>
          <w:lang w:eastAsia="ar-SA"/>
        </w:rPr>
        <w:t xml:space="preserve"> </w:t>
      </w:r>
      <w:r w:rsidRPr="00C30498">
        <w:rPr>
          <w:rFonts w:ascii="Arial" w:hAnsi="Arial" w:cs="Arial"/>
          <w:kern w:val="1"/>
          <w:lang w:eastAsia="ar-SA"/>
        </w:rPr>
        <w:t>mp ADC/mp teren</w:t>
      </w:r>
      <w:r>
        <w:rPr>
          <w:rFonts w:ascii="Arial" w:hAnsi="Arial" w:cs="Arial"/>
          <w:kern w:val="1"/>
          <w:lang w:eastAsia="ar-SA"/>
        </w:rPr>
        <w:t>.</w:t>
      </w:r>
    </w:p>
    <w:p w:rsidR="00341611" w:rsidRDefault="00341611" w:rsidP="004A786D">
      <w:pPr>
        <w:suppressAutoHyphens/>
        <w:spacing w:after="0" w:line="240" w:lineRule="auto"/>
        <w:ind w:left="567"/>
        <w:rPr>
          <w:rFonts w:ascii="Arial" w:hAnsi="Arial" w:cs="Arial"/>
          <w:kern w:val="1"/>
          <w:lang w:eastAsia="ar-SA"/>
        </w:rPr>
      </w:pPr>
      <w:r>
        <w:rPr>
          <w:rFonts w:ascii="Arial" w:hAnsi="Arial" w:cs="Arial"/>
          <w:kern w:val="1"/>
          <w:lang w:eastAsia="ar-SA"/>
        </w:rPr>
        <w:t xml:space="preserve">Se </w:t>
      </w:r>
      <w:proofErr w:type="gramStart"/>
      <w:r>
        <w:rPr>
          <w:rFonts w:ascii="Arial" w:hAnsi="Arial" w:cs="Arial"/>
          <w:kern w:val="1"/>
          <w:lang w:eastAsia="ar-SA"/>
        </w:rPr>
        <w:t>va</w:t>
      </w:r>
      <w:proofErr w:type="gramEnd"/>
      <w:r>
        <w:rPr>
          <w:rFonts w:ascii="Arial" w:hAnsi="Arial" w:cs="Arial"/>
          <w:kern w:val="1"/>
          <w:lang w:eastAsia="ar-SA"/>
        </w:rPr>
        <w:t xml:space="preserve"> asigura un procent minim de 30% spatii verzi si plantate raportat la suprafata terenului. </w:t>
      </w:r>
    </w:p>
    <w:p w:rsidR="00985E14" w:rsidRDefault="00985E14" w:rsidP="00985E14">
      <w:pPr>
        <w:suppressAutoHyphens/>
        <w:spacing w:after="0" w:line="240" w:lineRule="auto"/>
        <w:ind w:left="567"/>
        <w:rPr>
          <w:rFonts w:ascii="Arial" w:hAnsi="Arial" w:cs="Arial"/>
          <w:kern w:val="1"/>
          <w:lang w:eastAsia="ar-SA"/>
        </w:rPr>
      </w:pPr>
    </w:p>
    <w:p w:rsidR="00985E14" w:rsidRPr="00985E14" w:rsidRDefault="00F8777A" w:rsidP="00985E14">
      <w:pPr>
        <w:suppressAutoHyphens/>
        <w:spacing w:after="0" w:line="240" w:lineRule="auto"/>
        <w:ind w:left="567"/>
        <w:rPr>
          <w:rFonts w:ascii="Arial" w:hAnsi="Arial" w:cs="Arial"/>
          <w:b/>
          <w:kern w:val="1"/>
          <w:lang w:eastAsia="ar-SA"/>
        </w:rPr>
      </w:pPr>
      <w:r>
        <w:rPr>
          <w:rFonts w:ascii="Arial" w:hAnsi="Arial" w:cs="Arial"/>
          <w:b/>
          <w:kern w:val="1"/>
          <w:lang w:eastAsia="ar-SA"/>
        </w:rPr>
        <w:t>V</w:t>
      </w:r>
      <w:r w:rsidR="00985E14" w:rsidRPr="00985E14">
        <w:rPr>
          <w:rFonts w:ascii="Arial" w:hAnsi="Arial" w:cs="Arial"/>
          <w:b/>
          <w:kern w:val="1"/>
          <w:lang w:eastAsia="ar-SA"/>
        </w:rPr>
        <w:t xml:space="preserve"> – </w:t>
      </w:r>
      <w:proofErr w:type="gramStart"/>
      <w:r>
        <w:rPr>
          <w:rFonts w:ascii="Arial" w:hAnsi="Arial" w:cs="Arial"/>
          <w:b/>
          <w:kern w:val="1"/>
          <w:lang w:eastAsia="ar-SA"/>
        </w:rPr>
        <w:t>zona</w:t>
      </w:r>
      <w:proofErr w:type="gramEnd"/>
      <w:r>
        <w:rPr>
          <w:rFonts w:ascii="Arial" w:hAnsi="Arial" w:cs="Arial"/>
          <w:b/>
          <w:kern w:val="1"/>
          <w:lang w:eastAsia="ar-SA"/>
        </w:rPr>
        <w:t xml:space="preserve"> spatii verzi</w:t>
      </w:r>
    </w:p>
    <w:p w:rsidR="00D936B3" w:rsidRDefault="00985E14" w:rsidP="00D936B3">
      <w:pPr>
        <w:suppressAutoHyphens/>
        <w:spacing w:after="0" w:line="240" w:lineRule="auto"/>
        <w:ind w:left="567"/>
        <w:rPr>
          <w:rFonts w:ascii="Arial" w:hAnsi="Arial" w:cs="Arial"/>
          <w:kern w:val="1"/>
          <w:lang w:eastAsia="ar-SA"/>
        </w:rPr>
      </w:pPr>
      <w:r>
        <w:rPr>
          <w:rFonts w:ascii="Arial" w:hAnsi="Arial" w:cs="Arial"/>
          <w:kern w:val="1"/>
          <w:lang w:eastAsia="ar-SA"/>
        </w:rPr>
        <w:t xml:space="preserve">Terenul </w:t>
      </w:r>
      <w:r w:rsidR="00B062F8">
        <w:rPr>
          <w:rFonts w:ascii="Arial" w:hAnsi="Arial" w:cs="Arial"/>
          <w:kern w:val="1"/>
          <w:lang w:eastAsia="ar-SA"/>
        </w:rPr>
        <w:t xml:space="preserve">destinat amenajarii unui scuar cu spatii de odihna si locuri de joaca pentru copii impartite pe categorii de varsta </w:t>
      </w:r>
      <w:proofErr w:type="gramStart"/>
      <w:r>
        <w:rPr>
          <w:rFonts w:ascii="Arial" w:hAnsi="Arial" w:cs="Arial"/>
          <w:kern w:val="1"/>
          <w:lang w:eastAsia="ar-SA"/>
        </w:rPr>
        <w:t>este</w:t>
      </w:r>
      <w:proofErr w:type="gramEnd"/>
      <w:r>
        <w:rPr>
          <w:rFonts w:ascii="Arial" w:hAnsi="Arial" w:cs="Arial"/>
          <w:kern w:val="1"/>
          <w:lang w:eastAsia="ar-SA"/>
        </w:rPr>
        <w:t xml:space="preserve"> amplasat in </w:t>
      </w:r>
      <w:r w:rsidR="00B062F8">
        <w:rPr>
          <w:rFonts w:ascii="Arial" w:hAnsi="Arial" w:cs="Arial"/>
          <w:kern w:val="1"/>
          <w:lang w:eastAsia="ar-SA"/>
        </w:rPr>
        <w:t xml:space="preserve">vecinatatea gradinitei si are rezervata o suprafata de </w:t>
      </w:r>
      <w:r w:rsidR="009B3850">
        <w:rPr>
          <w:rFonts w:ascii="Arial" w:hAnsi="Arial" w:cs="Arial"/>
          <w:kern w:val="1"/>
          <w:lang w:eastAsia="ar-SA"/>
        </w:rPr>
        <w:t>1</w:t>
      </w:r>
      <w:r w:rsidR="0015329C">
        <w:rPr>
          <w:rFonts w:ascii="Arial" w:hAnsi="Arial" w:cs="Arial"/>
          <w:kern w:val="1"/>
          <w:lang w:eastAsia="ar-SA"/>
        </w:rPr>
        <w:t>1.260</w:t>
      </w:r>
      <w:r w:rsidR="009B3850">
        <w:rPr>
          <w:rFonts w:ascii="Arial" w:hAnsi="Arial" w:cs="Arial"/>
          <w:kern w:val="1"/>
          <w:lang w:eastAsia="ar-SA"/>
        </w:rPr>
        <w:t>mp.</w:t>
      </w:r>
    </w:p>
    <w:p w:rsidR="00766C07" w:rsidRPr="00766C07" w:rsidRDefault="00766C07" w:rsidP="00914E56">
      <w:pPr>
        <w:suppressAutoHyphens/>
        <w:spacing w:after="0" w:line="240" w:lineRule="auto"/>
        <w:rPr>
          <w:rFonts w:ascii="Arial" w:hAnsi="Arial" w:cs="Arial"/>
          <w:kern w:val="1"/>
          <w:lang w:eastAsia="ar-SA"/>
        </w:rPr>
      </w:pPr>
    </w:p>
    <w:p w:rsidR="00766C07" w:rsidRPr="00766C07" w:rsidRDefault="00F8777A" w:rsidP="00766C07">
      <w:pPr>
        <w:suppressAutoHyphens/>
        <w:spacing w:after="0" w:line="240" w:lineRule="auto"/>
        <w:ind w:left="567"/>
        <w:rPr>
          <w:rFonts w:ascii="Arial" w:hAnsi="Arial" w:cs="Arial"/>
          <w:b/>
          <w:kern w:val="1"/>
          <w:lang w:eastAsia="ar-SA"/>
        </w:rPr>
      </w:pPr>
      <w:r>
        <w:rPr>
          <w:rFonts w:ascii="Arial" w:hAnsi="Arial" w:cs="Arial"/>
          <w:b/>
          <w:kern w:val="1"/>
          <w:lang w:eastAsia="ar-SA"/>
        </w:rPr>
        <w:t xml:space="preserve">AGR – </w:t>
      </w:r>
      <w:r w:rsidR="00766C07" w:rsidRPr="00766C07">
        <w:rPr>
          <w:rFonts w:ascii="Arial" w:hAnsi="Arial" w:cs="Arial"/>
          <w:b/>
          <w:kern w:val="1"/>
          <w:lang w:eastAsia="ar-SA"/>
        </w:rPr>
        <w:t>zona agreement si sport</w:t>
      </w:r>
    </w:p>
    <w:p w:rsidR="00985E14" w:rsidRDefault="00766C07" w:rsidP="004A786D">
      <w:pPr>
        <w:suppressAutoHyphens/>
        <w:spacing w:after="0" w:line="240" w:lineRule="auto"/>
        <w:ind w:left="567"/>
        <w:rPr>
          <w:rFonts w:ascii="Arial" w:hAnsi="Arial" w:cs="Arial"/>
          <w:kern w:val="1"/>
          <w:lang w:eastAsia="ar-SA"/>
        </w:rPr>
      </w:pPr>
      <w:r>
        <w:rPr>
          <w:rFonts w:ascii="Arial" w:hAnsi="Arial" w:cs="Arial"/>
          <w:kern w:val="1"/>
          <w:lang w:eastAsia="ar-SA"/>
        </w:rPr>
        <w:t>In aceasta subzona se vor amplasa cele doua functiuni solicitate prin tem</w:t>
      </w:r>
      <w:r w:rsidR="00875252">
        <w:rPr>
          <w:rFonts w:ascii="Arial" w:hAnsi="Arial" w:cs="Arial"/>
          <w:kern w:val="1"/>
          <w:lang w:eastAsia="ar-SA"/>
        </w:rPr>
        <w:t>a</w:t>
      </w:r>
      <w:r>
        <w:rPr>
          <w:rFonts w:ascii="Arial" w:hAnsi="Arial" w:cs="Arial"/>
          <w:kern w:val="1"/>
          <w:lang w:eastAsia="ar-SA"/>
        </w:rPr>
        <w:t xml:space="preserve"> de proiectare, respectiv teren de fotbal </w:t>
      </w:r>
      <w:r w:rsidR="00495F1C">
        <w:rPr>
          <w:rFonts w:ascii="Arial" w:hAnsi="Arial" w:cs="Arial"/>
          <w:kern w:val="1"/>
          <w:lang w:eastAsia="ar-SA"/>
        </w:rPr>
        <w:t xml:space="preserve">marginit de piste de atletism si </w:t>
      </w:r>
      <w:r>
        <w:rPr>
          <w:rFonts w:ascii="Arial" w:hAnsi="Arial" w:cs="Arial"/>
          <w:kern w:val="1"/>
          <w:lang w:eastAsia="ar-SA"/>
        </w:rPr>
        <w:t xml:space="preserve">bazin olimpic </w:t>
      </w:r>
      <w:r w:rsidR="00495F1C">
        <w:rPr>
          <w:rFonts w:ascii="Arial" w:hAnsi="Arial" w:cs="Arial"/>
          <w:kern w:val="1"/>
          <w:lang w:eastAsia="ar-SA"/>
        </w:rPr>
        <w:t xml:space="preserve">acoperit cu </w:t>
      </w:r>
      <w:r w:rsidR="00875252">
        <w:rPr>
          <w:rFonts w:ascii="Arial" w:hAnsi="Arial" w:cs="Arial"/>
          <w:kern w:val="1"/>
          <w:lang w:eastAsia="ar-SA"/>
        </w:rPr>
        <w:t xml:space="preserve">spatiile aferente. Suprafata </w:t>
      </w:r>
      <w:r w:rsidR="00495F1C">
        <w:rPr>
          <w:rFonts w:ascii="Arial" w:hAnsi="Arial" w:cs="Arial"/>
          <w:kern w:val="1"/>
          <w:lang w:eastAsia="ar-SA"/>
        </w:rPr>
        <w:t>cumulata</w:t>
      </w:r>
      <w:r w:rsidR="00F8777A">
        <w:rPr>
          <w:rFonts w:ascii="Arial" w:hAnsi="Arial" w:cs="Arial"/>
          <w:kern w:val="1"/>
          <w:lang w:eastAsia="ar-SA"/>
        </w:rPr>
        <w:t xml:space="preserve"> </w:t>
      </w:r>
      <w:r w:rsidR="00875252">
        <w:rPr>
          <w:rFonts w:ascii="Arial" w:hAnsi="Arial" w:cs="Arial"/>
          <w:kern w:val="1"/>
          <w:lang w:eastAsia="ar-SA"/>
        </w:rPr>
        <w:t xml:space="preserve">destinata acestor dotari </w:t>
      </w:r>
      <w:proofErr w:type="gramStart"/>
      <w:r w:rsidR="00875252">
        <w:rPr>
          <w:rFonts w:ascii="Arial" w:hAnsi="Arial" w:cs="Arial"/>
          <w:kern w:val="1"/>
          <w:lang w:eastAsia="ar-SA"/>
        </w:rPr>
        <w:t>este</w:t>
      </w:r>
      <w:proofErr w:type="gramEnd"/>
      <w:r w:rsidR="00875252">
        <w:rPr>
          <w:rFonts w:ascii="Arial" w:hAnsi="Arial" w:cs="Arial"/>
          <w:kern w:val="1"/>
          <w:lang w:eastAsia="ar-SA"/>
        </w:rPr>
        <w:t xml:space="preserve"> de </w:t>
      </w:r>
      <w:r w:rsidR="00F8777A">
        <w:rPr>
          <w:rFonts w:ascii="Arial" w:hAnsi="Arial" w:cs="Arial"/>
          <w:kern w:val="1"/>
          <w:lang w:eastAsia="ar-SA"/>
        </w:rPr>
        <w:t>42.208mp</w:t>
      </w:r>
      <w:r w:rsidR="00495F1C">
        <w:rPr>
          <w:rFonts w:ascii="Arial" w:hAnsi="Arial" w:cs="Arial"/>
          <w:kern w:val="1"/>
          <w:lang w:eastAsia="ar-SA"/>
        </w:rPr>
        <w:t xml:space="preserve">. </w:t>
      </w:r>
    </w:p>
    <w:p w:rsidR="00341611" w:rsidRDefault="00341611" w:rsidP="00341611">
      <w:pPr>
        <w:suppressAutoHyphens/>
        <w:spacing w:after="0" w:line="240" w:lineRule="auto"/>
        <w:ind w:left="567"/>
        <w:rPr>
          <w:rFonts w:ascii="Arial" w:hAnsi="Arial" w:cs="Arial"/>
          <w:kern w:val="1"/>
          <w:lang w:eastAsia="ar-SA"/>
        </w:rPr>
      </w:pPr>
      <w:r>
        <w:rPr>
          <w:rFonts w:ascii="Arial" w:hAnsi="Arial" w:cs="Arial"/>
          <w:kern w:val="1"/>
          <w:lang w:eastAsia="ar-SA"/>
        </w:rPr>
        <w:t xml:space="preserve">Constructiil vor fi realizate in regim de construire izolat si vor avea </w:t>
      </w:r>
      <w:proofErr w:type="gramStart"/>
      <w:r>
        <w:rPr>
          <w:rFonts w:ascii="Arial" w:hAnsi="Arial" w:cs="Arial"/>
          <w:kern w:val="1"/>
          <w:lang w:eastAsia="ar-SA"/>
        </w:rPr>
        <w:t>un</w:t>
      </w:r>
      <w:proofErr w:type="gramEnd"/>
      <w:r>
        <w:rPr>
          <w:rFonts w:ascii="Arial" w:hAnsi="Arial" w:cs="Arial"/>
          <w:kern w:val="1"/>
          <w:lang w:eastAsia="ar-SA"/>
        </w:rPr>
        <w:t xml:space="preserve"> regim de inaltime de maxim P+2 niveluri. </w:t>
      </w:r>
    </w:p>
    <w:p w:rsidR="00341611" w:rsidRDefault="00341611" w:rsidP="00341611">
      <w:pPr>
        <w:suppressAutoHyphens/>
        <w:spacing w:after="0" w:line="240" w:lineRule="auto"/>
        <w:ind w:left="567"/>
        <w:rPr>
          <w:rFonts w:ascii="Arial" w:hAnsi="Arial" w:cs="Arial"/>
          <w:kern w:val="1"/>
          <w:lang w:eastAsia="ar-SA"/>
        </w:rPr>
      </w:pPr>
      <w:r>
        <w:rPr>
          <w:rFonts w:ascii="Arial" w:hAnsi="Arial" w:cs="Arial"/>
          <w:kern w:val="1"/>
          <w:lang w:eastAsia="ar-SA"/>
        </w:rPr>
        <w:t>POT maxim = 50%</w:t>
      </w:r>
    </w:p>
    <w:p w:rsidR="00341611" w:rsidRDefault="00341611" w:rsidP="00341611">
      <w:pPr>
        <w:suppressAutoHyphens/>
        <w:spacing w:after="0" w:line="240" w:lineRule="auto"/>
        <w:ind w:left="567"/>
        <w:rPr>
          <w:rFonts w:ascii="Arial" w:hAnsi="Arial" w:cs="Arial"/>
          <w:kern w:val="1"/>
          <w:lang w:eastAsia="ar-SA"/>
        </w:rPr>
      </w:pPr>
      <w:r>
        <w:rPr>
          <w:rFonts w:ascii="Arial" w:hAnsi="Arial" w:cs="Arial"/>
          <w:kern w:val="1"/>
          <w:lang w:eastAsia="ar-SA"/>
        </w:rPr>
        <w:t>CUT maxim =1,50mpADC/mp teren.</w:t>
      </w:r>
    </w:p>
    <w:p w:rsidR="00341611" w:rsidRDefault="00341611" w:rsidP="00341611">
      <w:pPr>
        <w:suppressAutoHyphens/>
        <w:spacing w:after="0" w:line="240" w:lineRule="auto"/>
        <w:ind w:left="567"/>
        <w:rPr>
          <w:rFonts w:ascii="Arial" w:hAnsi="Arial" w:cs="Arial"/>
          <w:kern w:val="1"/>
          <w:lang w:eastAsia="ar-SA"/>
        </w:rPr>
      </w:pPr>
      <w:r>
        <w:rPr>
          <w:rFonts w:ascii="Arial" w:hAnsi="Arial" w:cs="Arial"/>
          <w:kern w:val="1"/>
          <w:lang w:eastAsia="ar-SA"/>
        </w:rPr>
        <w:t xml:space="preserve">Se </w:t>
      </w:r>
      <w:proofErr w:type="gramStart"/>
      <w:r>
        <w:rPr>
          <w:rFonts w:ascii="Arial" w:hAnsi="Arial" w:cs="Arial"/>
          <w:kern w:val="1"/>
          <w:lang w:eastAsia="ar-SA"/>
        </w:rPr>
        <w:t>va</w:t>
      </w:r>
      <w:proofErr w:type="gramEnd"/>
      <w:r>
        <w:rPr>
          <w:rFonts w:ascii="Arial" w:hAnsi="Arial" w:cs="Arial"/>
          <w:kern w:val="1"/>
          <w:lang w:eastAsia="ar-SA"/>
        </w:rPr>
        <w:t xml:space="preserve"> respecta un minim de 30% spatii verzi si plantate in cadrul parcelei.</w:t>
      </w:r>
    </w:p>
    <w:p w:rsidR="00341611" w:rsidRDefault="00341611" w:rsidP="001E5F53">
      <w:pPr>
        <w:suppressAutoHyphens/>
        <w:spacing w:after="0" w:line="240" w:lineRule="auto"/>
        <w:rPr>
          <w:rFonts w:ascii="Arial" w:hAnsi="Arial" w:cs="Arial"/>
          <w:kern w:val="1"/>
          <w:lang w:eastAsia="ar-SA"/>
        </w:rPr>
      </w:pPr>
    </w:p>
    <w:p w:rsidR="000B11CF" w:rsidRPr="00293914" w:rsidRDefault="0015329C" w:rsidP="000B11CF">
      <w:pPr>
        <w:suppressAutoHyphens/>
        <w:spacing w:after="0" w:line="240" w:lineRule="auto"/>
        <w:ind w:left="567"/>
        <w:rPr>
          <w:rFonts w:ascii="Arial" w:hAnsi="Arial" w:cs="Arial"/>
          <w:b/>
          <w:kern w:val="1"/>
          <w:u w:val="single"/>
          <w:lang w:eastAsia="ar-SA"/>
        </w:rPr>
      </w:pPr>
      <w:r w:rsidRPr="00293914">
        <w:rPr>
          <w:rFonts w:ascii="Arial" w:hAnsi="Arial" w:cs="Arial"/>
          <w:b/>
          <w:kern w:val="1"/>
          <w:u w:val="single"/>
          <w:lang w:eastAsia="ar-SA"/>
        </w:rPr>
        <w:t>Dezvolatrea circulatiei</w:t>
      </w:r>
    </w:p>
    <w:p w:rsidR="000B11CF" w:rsidRDefault="000B11CF" w:rsidP="00875252">
      <w:pPr>
        <w:suppressAutoHyphens/>
        <w:spacing w:after="0" w:line="240" w:lineRule="auto"/>
        <w:ind w:left="567"/>
        <w:rPr>
          <w:rFonts w:ascii="Arial" w:hAnsi="Arial" w:cs="Arial"/>
          <w:kern w:val="1"/>
          <w:lang w:eastAsia="ar-SA"/>
        </w:rPr>
      </w:pPr>
      <w:r>
        <w:rPr>
          <w:rFonts w:ascii="Arial" w:hAnsi="Arial" w:cs="Arial"/>
          <w:kern w:val="1"/>
          <w:lang w:eastAsia="ar-SA"/>
        </w:rPr>
        <w:t xml:space="preserve">Se au in vedere urmatoarele actiuni in </w:t>
      </w:r>
      <w:r w:rsidR="009E4896">
        <w:rPr>
          <w:rFonts w:ascii="Arial" w:hAnsi="Arial" w:cs="Arial"/>
          <w:kern w:val="1"/>
          <w:lang w:eastAsia="ar-SA"/>
        </w:rPr>
        <w:t>cee</w:t>
      </w:r>
      <w:r>
        <w:rPr>
          <w:rFonts w:ascii="Arial" w:hAnsi="Arial" w:cs="Arial"/>
          <w:kern w:val="1"/>
          <w:lang w:eastAsia="ar-SA"/>
        </w:rPr>
        <w:t>a</w:t>
      </w:r>
      <w:r w:rsidR="009E4896">
        <w:rPr>
          <w:rFonts w:ascii="Arial" w:hAnsi="Arial" w:cs="Arial"/>
          <w:kern w:val="1"/>
          <w:lang w:eastAsia="ar-SA"/>
        </w:rPr>
        <w:t xml:space="preserve"> </w:t>
      </w:r>
      <w:proofErr w:type="gramStart"/>
      <w:r>
        <w:rPr>
          <w:rFonts w:ascii="Arial" w:hAnsi="Arial" w:cs="Arial"/>
          <w:kern w:val="1"/>
          <w:lang w:eastAsia="ar-SA"/>
        </w:rPr>
        <w:t>ce</w:t>
      </w:r>
      <w:proofErr w:type="gramEnd"/>
      <w:r>
        <w:rPr>
          <w:rFonts w:ascii="Arial" w:hAnsi="Arial" w:cs="Arial"/>
          <w:kern w:val="1"/>
          <w:lang w:eastAsia="ar-SA"/>
        </w:rPr>
        <w:t xml:space="preserve"> priveste caile de comunicatie:</w:t>
      </w:r>
    </w:p>
    <w:p w:rsidR="0079215C" w:rsidRDefault="000B11CF" w:rsidP="000B11CF">
      <w:pPr>
        <w:pStyle w:val="Listparagraf"/>
        <w:numPr>
          <w:ilvl w:val="0"/>
          <w:numId w:val="25"/>
        </w:numPr>
        <w:suppressAutoHyphens/>
        <w:spacing w:after="0" w:line="240" w:lineRule="auto"/>
        <w:rPr>
          <w:rFonts w:ascii="Arial" w:hAnsi="Arial" w:cs="Arial"/>
          <w:kern w:val="1"/>
          <w:lang w:eastAsia="ar-SA"/>
        </w:rPr>
      </w:pPr>
      <w:r w:rsidRPr="000B11CF">
        <w:rPr>
          <w:rFonts w:ascii="Arial" w:hAnsi="Arial" w:cs="Arial"/>
          <w:kern w:val="1"/>
          <w:lang w:eastAsia="ar-SA"/>
        </w:rPr>
        <w:t xml:space="preserve"> modenizarea strazii Ghighiului</w:t>
      </w:r>
      <w:r>
        <w:rPr>
          <w:rFonts w:ascii="Arial" w:hAnsi="Arial" w:cs="Arial"/>
          <w:kern w:val="1"/>
          <w:lang w:eastAsia="ar-SA"/>
        </w:rPr>
        <w:t>, ajungand la un profil de 18,00m, rezultat din carosabil de 14,00m, trotuar si spatiu verde aferent – 2,00m de-o parte si de alta,</w:t>
      </w:r>
    </w:p>
    <w:p w:rsidR="000B11CF" w:rsidRDefault="000B11CF" w:rsidP="000B11CF">
      <w:pPr>
        <w:pStyle w:val="Listparagraf"/>
        <w:numPr>
          <w:ilvl w:val="0"/>
          <w:numId w:val="25"/>
        </w:numPr>
        <w:suppressAutoHyphens/>
        <w:spacing w:after="0" w:line="240" w:lineRule="auto"/>
        <w:rPr>
          <w:rFonts w:ascii="Arial" w:hAnsi="Arial" w:cs="Arial"/>
          <w:kern w:val="1"/>
          <w:lang w:eastAsia="ar-SA"/>
        </w:rPr>
      </w:pPr>
      <w:proofErr w:type="gramStart"/>
      <w:r>
        <w:rPr>
          <w:rFonts w:ascii="Arial" w:hAnsi="Arial" w:cs="Arial"/>
          <w:kern w:val="1"/>
          <w:lang w:eastAsia="ar-SA"/>
        </w:rPr>
        <w:t>realizarea</w:t>
      </w:r>
      <w:proofErr w:type="gramEnd"/>
      <w:r>
        <w:rPr>
          <w:rFonts w:ascii="Arial" w:hAnsi="Arial" w:cs="Arial"/>
          <w:kern w:val="1"/>
          <w:lang w:eastAsia="ar-SA"/>
        </w:rPr>
        <w:t xml:space="preserve"> </w:t>
      </w:r>
      <w:r w:rsidR="00D3579D">
        <w:rPr>
          <w:rFonts w:ascii="Arial" w:hAnsi="Arial" w:cs="Arial"/>
          <w:kern w:val="1"/>
          <w:lang w:eastAsia="ar-SA"/>
        </w:rPr>
        <w:t>unui numar de 8 drumuri</w:t>
      </w:r>
      <w:r>
        <w:rPr>
          <w:rFonts w:ascii="Arial" w:hAnsi="Arial" w:cs="Arial"/>
          <w:kern w:val="1"/>
          <w:lang w:eastAsia="ar-SA"/>
        </w:rPr>
        <w:t xml:space="preserve"> interioare </w:t>
      </w:r>
      <w:r w:rsidR="00D3579D">
        <w:rPr>
          <w:rFonts w:ascii="Arial" w:hAnsi="Arial" w:cs="Arial"/>
          <w:kern w:val="1"/>
          <w:lang w:eastAsia="ar-SA"/>
        </w:rPr>
        <w:t xml:space="preserve">publice, </w:t>
      </w:r>
      <w:r>
        <w:rPr>
          <w:rFonts w:ascii="Arial" w:hAnsi="Arial" w:cs="Arial"/>
          <w:kern w:val="1"/>
          <w:lang w:eastAsia="ar-SA"/>
        </w:rPr>
        <w:t>care sa deserveasca functiunile propuse</w:t>
      </w:r>
      <w:r w:rsidR="004E052D">
        <w:rPr>
          <w:rFonts w:ascii="Arial" w:hAnsi="Arial" w:cs="Arial"/>
          <w:kern w:val="1"/>
          <w:lang w:eastAsia="ar-SA"/>
        </w:rPr>
        <w:t>. Acestea vor avea un profil de 15,00m rezultat din carosabil de 7,00m, trotuare de 2,00</w:t>
      </w:r>
      <w:r w:rsidR="0015329C">
        <w:rPr>
          <w:rFonts w:ascii="Arial" w:hAnsi="Arial" w:cs="Arial"/>
          <w:kern w:val="1"/>
          <w:lang w:eastAsia="ar-SA"/>
        </w:rPr>
        <w:t xml:space="preserve">m si spatiu verde aferent 2,00m, si cu supralargiri in zonele de acces la functiunile cu caracter </w:t>
      </w:r>
      <w:r w:rsidR="00D531A1">
        <w:rPr>
          <w:rFonts w:ascii="Arial" w:hAnsi="Arial" w:cs="Arial"/>
          <w:kern w:val="1"/>
          <w:lang w:eastAsia="ar-SA"/>
        </w:rPr>
        <w:t>public</w:t>
      </w:r>
    </w:p>
    <w:p w:rsidR="00D531A1" w:rsidRDefault="00D531A1" w:rsidP="000B11CF">
      <w:pPr>
        <w:pStyle w:val="Listparagraf"/>
        <w:numPr>
          <w:ilvl w:val="0"/>
          <w:numId w:val="25"/>
        </w:numPr>
        <w:suppressAutoHyphens/>
        <w:spacing w:after="0" w:line="240" w:lineRule="auto"/>
        <w:rPr>
          <w:rFonts w:ascii="Arial" w:hAnsi="Arial" w:cs="Arial"/>
          <w:kern w:val="1"/>
          <w:lang w:eastAsia="ar-SA"/>
        </w:rPr>
      </w:pPr>
      <w:proofErr w:type="gramStart"/>
      <w:r>
        <w:rPr>
          <w:rFonts w:ascii="Arial" w:hAnsi="Arial" w:cs="Arial"/>
          <w:kern w:val="1"/>
          <w:lang w:eastAsia="ar-SA"/>
        </w:rPr>
        <w:t>suprafata</w:t>
      </w:r>
      <w:proofErr w:type="gramEnd"/>
      <w:r>
        <w:rPr>
          <w:rFonts w:ascii="Arial" w:hAnsi="Arial" w:cs="Arial"/>
          <w:kern w:val="1"/>
          <w:lang w:eastAsia="ar-SA"/>
        </w:rPr>
        <w:t xml:space="preserve"> destinata realizarii cailor de ci</w:t>
      </w:r>
      <w:r w:rsidR="00495F1C">
        <w:rPr>
          <w:rFonts w:ascii="Arial" w:hAnsi="Arial" w:cs="Arial"/>
          <w:kern w:val="1"/>
          <w:lang w:eastAsia="ar-SA"/>
        </w:rPr>
        <w:t>rculatie interioare este de 32.635</w:t>
      </w:r>
      <w:r>
        <w:rPr>
          <w:rFonts w:ascii="Arial" w:hAnsi="Arial" w:cs="Arial"/>
          <w:kern w:val="1"/>
          <w:lang w:eastAsia="ar-SA"/>
        </w:rPr>
        <w:t>mp.</w:t>
      </w:r>
    </w:p>
    <w:p w:rsidR="00022C5E" w:rsidRDefault="00022C5E" w:rsidP="00495F1C">
      <w:pPr>
        <w:suppressAutoHyphens/>
        <w:spacing w:after="0" w:line="240" w:lineRule="auto"/>
        <w:rPr>
          <w:rFonts w:ascii="Arial" w:hAnsi="Arial" w:cs="Arial"/>
          <w:b/>
          <w:kern w:val="1"/>
          <w:lang w:eastAsia="ar-SA"/>
        </w:rPr>
      </w:pPr>
    </w:p>
    <w:p w:rsidR="00495F1C" w:rsidRPr="009B3850" w:rsidRDefault="00495F1C" w:rsidP="00495F1C">
      <w:pPr>
        <w:suppressAutoHyphens/>
        <w:spacing w:after="0" w:line="240" w:lineRule="auto"/>
        <w:ind w:left="567"/>
        <w:rPr>
          <w:rFonts w:ascii="Arial" w:hAnsi="Arial" w:cs="Arial"/>
          <w:kern w:val="1"/>
          <w:lang w:eastAsia="ar-SA"/>
        </w:rPr>
      </w:pPr>
    </w:p>
    <w:p w:rsidR="00495F1C" w:rsidRPr="00022C5E" w:rsidRDefault="00495F1C" w:rsidP="00495F1C">
      <w:pPr>
        <w:suppressAutoHyphens/>
        <w:spacing w:after="0" w:line="240" w:lineRule="auto"/>
        <w:jc w:val="center"/>
        <w:rPr>
          <w:rFonts w:ascii="Arial" w:hAnsi="Arial" w:cs="Arial"/>
          <w:b/>
          <w:kern w:val="1"/>
          <w:lang w:eastAsia="ar-SA"/>
        </w:rPr>
      </w:pPr>
      <w:r w:rsidRPr="00022C5E">
        <w:rPr>
          <w:rFonts w:ascii="Arial" w:hAnsi="Arial" w:cs="Arial"/>
          <w:b/>
          <w:kern w:val="1"/>
          <w:lang w:eastAsia="ar-SA"/>
        </w:rPr>
        <w:t xml:space="preserve">BILANT TERITORIAL </w:t>
      </w:r>
    </w:p>
    <w:p w:rsidR="00495F1C" w:rsidRPr="00022C5E" w:rsidRDefault="00495F1C" w:rsidP="00495F1C">
      <w:pPr>
        <w:suppressAutoHyphens/>
        <w:spacing w:after="0" w:line="240" w:lineRule="auto"/>
        <w:ind w:firstLine="567"/>
        <w:rPr>
          <w:rFonts w:ascii="Arial" w:hAnsi="Arial" w:cs="Arial"/>
          <w:kern w:val="1"/>
          <w:lang w:eastAsia="ar-SA"/>
        </w:rPr>
      </w:pPr>
    </w:p>
    <w:tbl>
      <w:tblPr>
        <w:tblStyle w:val="Tabelgril"/>
        <w:tblW w:w="10208" w:type="dxa"/>
        <w:tblInd w:w="137" w:type="dxa"/>
        <w:tblLayout w:type="fixed"/>
        <w:tblLook w:val="04A0" w:firstRow="1" w:lastRow="0" w:firstColumn="1" w:lastColumn="0" w:noHBand="0" w:noVBand="1"/>
      </w:tblPr>
      <w:tblGrid>
        <w:gridCol w:w="568"/>
        <w:gridCol w:w="3459"/>
        <w:gridCol w:w="16"/>
        <w:gridCol w:w="2478"/>
        <w:gridCol w:w="2410"/>
        <w:gridCol w:w="1277"/>
      </w:tblGrid>
      <w:tr w:rsidR="00495F1C" w:rsidRPr="00022C5E" w:rsidTr="00E83857">
        <w:trPr>
          <w:trHeight w:val="275"/>
        </w:trPr>
        <w:tc>
          <w:tcPr>
            <w:tcW w:w="568" w:type="dxa"/>
            <w:vMerge w:val="restart"/>
          </w:tcPr>
          <w:p w:rsidR="00495F1C" w:rsidRPr="00022C5E" w:rsidRDefault="00495F1C" w:rsidP="00E83857">
            <w:pPr>
              <w:suppressAutoHyphens/>
              <w:spacing w:after="0" w:line="276" w:lineRule="auto"/>
              <w:ind w:firstLine="34"/>
              <w:rPr>
                <w:rFonts w:ascii="Arial" w:hAnsi="Arial" w:cs="Arial"/>
                <w:b/>
                <w:kern w:val="1"/>
                <w:lang w:eastAsia="ar-SA"/>
              </w:rPr>
            </w:pPr>
            <w:r w:rsidRPr="00022C5E">
              <w:rPr>
                <w:rFonts w:ascii="Arial" w:hAnsi="Arial" w:cs="Arial"/>
                <w:b/>
                <w:kern w:val="1"/>
                <w:lang w:eastAsia="ar-SA"/>
              </w:rPr>
              <w:t>Nr.</w:t>
            </w:r>
          </w:p>
        </w:tc>
        <w:tc>
          <w:tcPr>
            <w:tcW w:w="5953" w:type="dxa"/>
            <w:gridSpan w:val="3"/>
            <w:vMerge w:val="restart"/>
          </w:tcPr>
          <w:p w:rsidR="00495F1C" w:rsidRPr="00022C5E" w:rsidRDefault="00495F1C" w:rsidP="00E83857">
            <w:pPr>
              <w:suppressAutoHyphens/>
              <w:spacing w:after="0" w:line="276" w:lineRule="auto"/>
              <w:jc w:val="center"/>
              <w:rPr>
                <w:rFonts w:ascii="Arial" w:hAnsi="Arial" w:cs="Arial"/>
                <w:b/>
                <w:kern w:val="1"/>
                <w:lang w:eastAsia="ar-SA"/>
              </w:rPr>
            </w:pPr>
            <w:r w:rsidRPr="00022C5E">
              <w:rPr>
                <w:rFonts w:ascii="Arial" w:hAnsi="Arial" w:cs="Arial"/>
                <w:b/>
                <w:kern w:val="1"/>
                <w:lang w:eastAsia="ar-SA"/>
              </w:rPr>
              <w:t>Zona</w:t>
            </w:r>
            <w:r>
              <w:rPr>
                <w:rFonts w:ascii="Arial" w:hAnsi="Arial" w:cs="Arial"/>
                <w:b/>
                <w:kern w:val="1"/>
                <w:lang w:eastAsia="ar-SA"/>
              </w:rPr>
              <w:t>/subzona functionala</w:t>
            </w:r>
          </w:p>
          <w:p w:rsidR="00495F1C" w:rsidRPr="00022C5E" w:rsidRDefault="00495F1C" w:rsidP="00E83857">
            <w:pPr>
              <w:suppressAutoHyphens/>
              <w:spacing w:after="0" w:line="276" w:lineRule="auto"/>
              <w:ind w:firstLine="567"/>
              <w:jc w:val="center"/>
              <w:rPr>
                <w:rFonts w:ascii="Arial" w:hAnsi="Arial" w:cs="Arial"/>
                <w:b/>
                <w:kern w:val="1"/>
                <w:lang w:eastAsia="ar-SA"/>
              </w:rPr>
            </w:pPr>
          </w:p>
        </w:tc>
        <w:tc>
          <w:tcPr>
            <w:tcW w:w="2410" w:type="dxa"/>
            <w:tcBorders>
              <w:bottom w:val="nil"/>
            </w:tcBorders>
          </w:tcPr>
          <w:p w:rsidR="00495F1C" w:rsidRPr="00022C5E" w:rsidRDefault="00495F1C" w:rsidP="00E83857">
            <w:pPr>
              <w:suppressAutoHyphens/>
              <w:spacing w:after="0" w:line="276" w:lineRule="auto"/>
              <w:ind w:firstLine="567"/>
              <w:jc w:val="center"/>
              <w:rPr>
                <w:rFonts w:ascii="Arial" w:hAnsi="Arial" w:cs="Arial"/>
                <w:b/>
                <w:kern w:val="1"/>
                <w:lang w:eastAsia="ar-SA"/>
              </w:rPr>
            </w:pPr>
          </w:p>
        </w:tc>
        <w:tc>
          <w:tcPr>
            <w:tcW w:w="1277" w:type="dxa"/>
            <w:tcBorders>
              <w:bottom w:val="nil"/>
            </w:tcBorders>
          </w:tcPr>
          <w:p w:rsidR="00495F1C" w:rsidRPr="00022C5E" w:rsidRDefault="00495F1C" w:rsidP="00E83857">
            <w:pPr>
              <w:suppressAutoHyphens/>
              <w:spacing w:after="0" w:line="276" w:lineRule="auto"/>
              <w:ind w:firstLine="567"/>
              <w:jc w:val="center"/>
              <w:rPr>
                <w:rFonts w:ascii="Arial" w:hAnsi="Arial" w:cs="Arial"/>
                <w:b/>
                <w:kern w:val="1"/>
                <w:lang w:eastAsia="ar-SA"/>
              </w:rPr>
            </w:pPr>
          </w:p>
        </w:tc>
      </w:tr>
      <w:tr w:rsidR="00495F1C" w:rsidRPr="00022C5E" w:rsidTr="00E83857">
        <w:trPr>
          <w:trHeight w:val="345"/>
        </w:trPr>
        <w:tc>
          <w:tcPr>
            <w:tcW w:w="568" w:type="dxa"/>
            <w:vMerge/>
          </w:tcPr>
          <w:p w:rsidR="00495F1C" w:rsidRPr="00022C5E" w:rsidRDefault="00495F1C" w:rsidP="00E83857">
            <w:pPr>
              <w:suppressAutoHyphens/>
              <w:spacing w:after="0" w:line="276" w:lineRule="auto"/>
              <w:ind w:firstLine="34"/>
              <w:rPr>
                <w:rFonts w:ascii="Arial" w:hAnsi="Arial" w:cs="Arial"/>
                <w:b/>
                <w:kern w:val="1"/>
                <w:lang w:eastAsia="ar-SA"/>
              </w:rPr>
            </w:pPr>
          </w:p>
        </w:tc>
        <w:tc>
          <w:tcPr>
            <w:tcW w:w="5953" w:type="dxa"/>
            <w:gridSpan w:val="3"/>
            <w:vMerge/>
          </w:tcPr>
          <w:p w:rsidR="00495F1C" w:rsidRPr="00022C5E" w:rsidRDefault="00495F1C" w:rsidP="00E83857">
            <w:pPr>
              <w:suppressAutoHyphens/>
              <w:spacing w:after="0" w:line="276" w:lineRule="auto"/>
              <w:jc w:val="center"/>
              <w:rPr>
                <w:rFonts w:ascii="Arial" w:hAnsi="Arial" w:cs="Arial"/>
                <w:b/>
                <w:kern w:val="1"/>
                <w:lang w:eastAsia="ar-SA"/>
              </w:rPr>
            </w:pPr>
          </w:p>
        </w:tc>
        <w:tc>
          <w:tcPr>
            <w:tcW w:w="2410" w:type="dxa"/>
            <w:tcBorders>
              <w:top w:val="nil"/>
            </w:tcBorders>
          </w:tcPr>
          <w:p w:rsidR="00495F1C" w:rsidRPr="00022C5E" w:rsidRDefault="00495F1C" w:rsidP="00E83857">
            <w:pPr>
              <w:suppressAutoHyphens/>
              <w:spacing w:after="0" w:line="276" w:lineRule="auto"/>
              <w:jc w:val="center"/>
              <w:rPr>
                <w:rFonts w:ascii="Arial" w:hAnsi="Arial" w:cs="Arial"/>
                <w:b/>
                <w:kern w:val="1"/>
                <w:lang w:eastAsia="ar-SA"/>
              </w:rPr>
            </w:pPr>
            <w:r w:rsidRPr="00022C5E">
              <w:rPr>
                <w:rFonts w:ascii="Arial" w:hAnsi="Arial" w:cs="Arial"/>
                <w:b/>
                <w:kern w:val="1"/>
                <w:lang w:eastAsia="ar-SA"/>
              </w:rPr>
              <w:t>S(mp)</w:t>
            </w:r>
          </w:p>
        </w:tc>
        <w:tc>
          <w:tcPr>
            <w:tcW w:w="1277" w:type="dxa"/>
            <w:tcBorders>
              <w:top w:val="nil"/>
            </w:tcBorders>
          </w:tcPr>
          <w:p w:rsidR="00495F1C" w:rsidRPr="00022C5E" w:rsidRDefault="00495F1C" w:rsidP="00E83857">
            <w:pPr>
              <w:suppressAutoHyphens/>
              <w:spacing w:after="0" w:line="276" w:lineRule="auto"/>
              <w:jc w:val="center"/>
              <w:rPr>
                <w:rFonts w:ascii="Arial" w:hAnsi="Arial" w:cs="Arial"/>
                <w:b/>
                <w:kern w:val="1"/>
                <w:lang w:eastAsia="ar-SA"/>
              </w:rPr>
            </w:pPr>
            <w:proofErr w:type="gramStart"/>
            <w:r w:rsidRPr="00022C5E">
              <w:rPr>
                <w:rFonts w:ascii="Arial" w:hAnsi="Arial" w:cs="Arial"/>
                <w:b/>
                <w:kern w:val="1"/>
                <w:lang w:eastAsia="ar-SA"/>
              </w:rPr>
              <w:t>S(</w:t>
            </w:r>
            <w:proofErr w:type="gramEnd"/>
            <w:r w:rsidRPr="00022C5E">
              <w:rPr>
                <w:rFonts w:ascii="Arial" w:hAnsi="Arial" w:cs="Arial"/>
                <w:b/>
                <w:kern w:val="1"/>
                <w:lang w:eastAsia="ar-SA"/>
              </w:rPr>
              <w:t>%)</w:t>
            </w:r>
          </w:p>
        </w:tc>
      </w:tr>
      <w:tr w:rsidR="00495F1C" w:rsidRPr="00022C5E" w:rsidTr="00E83857">
        <w:trPr>
          <w:trHeight w:val="210"/>
        </w:trPr>
        <w:tc>
          <w:tcPr>
            <w:tcW w:w="568" w:type="dxa"/>
          </w:tcPr>
          <w:p w:rsidR="00495F1C" w:rsidRPr="00022C5E" w:rsidRDefault="00495F1C" w:rsidP="00E83857">
            <w:pPr>
              <w:suppressAutoHyphens/>
              <w:spacing w:after="0" w:line="276" w:lineRule="auto"/>
              <w:ind w:firstLine="34"/>
              <w:rPr>
                <w:rFonts w:ascii="Arial" w:hAnsi="Arial" w:cs="Arial"/>
                <w:kern w:val="1"/>
                <w:lang w:eastAsia="ar-SA"/>
              </w:rPr>
            </w:pPr>
            <w:r w:rsidRPr="00022C5E">
              <w:rPr>
                <w:rFonts w:ascii="Arial" w:hAnsi="Arial" w:cs="Arial"/>
                <w:kern w:val="1"/>
                <w:lang w:eastAsia="ar-SA"/>
              </w:rPr>
              <w:t>1.</w:t>
            </w:r>
          </w:p>
        </w:tc>
        <w:tc>
          <w:tcPr>
            <w:tcW w:w="5953" w:type="dxa"/>
            <w:gridSpan w:val="3"/>
          </w:tcPr>
          <w:p w:rsidR="00495F1C" w:rsidRPr="00022C5E"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 xml:space="preserve">Circulatii </w:t>
            </w:r>
          </w:p>
        </w:tc>
        <w:tc>
          <w:tcPr>
            <w:tcW w:w="2410"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32.635</w:t>
            </w:r>
          </w:p>
        </w:tc>
        <w:tc>
          <w:tcPr>
            <w:tcW w:w="1277"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22</w:t>
            </w:r>
          </w:p>
        </w:tc>
      </w:tr>
      <w:tr w:rsidR="00495F1C" w:rsidRPr="00022C5E" w:rsidTr="00E83857">
        <w:trPr>
          <w:trHeight w:val="210"/>
        </w:trPr>
        <w:tc>
          <w:tcPr>
            <w:tcW w:w="568" w:type="dxa"/>
          </w:tcPr>
          <w:p w:rsidR="00495F1C" w:rsidRPr="00022C5E" w:rsidRDefault="00495F1C" w:rsidP="00E83857">
            <w:pPr>
              <w:suppressAutoHyphens/>
              <w:spacing w:after="0" w:line="276" w:lineRule="auto"/>
              <w:ind w:firstLine="34"/>
              <w:rPr>
                <w:rFonts w:ascii="Arial" w:hAnsi="Arial" w:cs="Arial"/>
                <w:kern w:val="1"/>
                <w:lang w:eastAsia="ar-SA"/>
              </w:rPr>
            </w:pPr>
            <w:r>
              <w:rPr>
                <w:rFonts w:ascii="Arial" w:hAnsi="Arial" w:cs="Arial"/>
                <w:kern w:val="1"/>
                <w:lang w:eastAsia="ar-SA"/>
              </w:rPr>
              <w:t>2</w:t>
            </w:r>
            <w:r w:rsidRPr="00022C5E">
              <w:rPr>
                <w:rFonts w:ascii="Arial" w:hAnsi="Arial" w:cs="Arial"/>
                <w:kern w:val="1"/>
                <w:lang w:eastAsia="ar-SA"/>
              </w:rPr>
              <w:t>.</w:t>
            </w:r>
          </w:p>
        </w:tc>
        <w:tc>
          <w:tcPr>
            <w:tcW w:w="5953" w:type="dxa"/>
            <w:gridSpan w:val="3"/>
          </w:tcPr>
          <w:p w:rsidR="00495F1C" w:rsidRPr="00022C5E"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Locuinte individuale mici</w:t>
            </w:r>
          </w:p>
        </w:tc>
        <w:tc>
          <w:tcPr>
            <w:tcW w:w="2410" w:type="dxa"/>
          </w:tcPr>
          <w:p w:rsidR="00495F1C" w:rsidRPr="00022C5E" w:rsidRDefault="00AF5D70" w:rsidP="00E83857">
            <w:pPr>
              <w:suppressAutoHyphens/>
              <w:spacing w:after="0" w:line="276" w:lineRule="auto"/>
              <w:jc w:val="center"/>
              <w:rPr>
                <w:rFonts w:ascii="Arial" w:hAnsi="Arial" w:cs="Arial"/>
                <w:kern w:val="1"/>
                <w:lang w:eastAsia="ar-SA"/>
              </w:rPr>
            </w:pPr>
            <w:r>
              <w:rPr>
                <w:rFonts w:ascii="Arial" w:hAnsi="Arial" w:cs="Arial"/>
                <w:kern w:val="1"/>
                <w:lang w:eastAsia="ar-SA"/>
              </w:rPr>
              <w:t>4</w:t>
            </w:r>
            <w:bookmarkStart w:id="0" w:name="_GoBack"/>
            <w:bookmarkEnd w:id="0"/>
            <w:r w:rsidR="00495F1C">
              <w:rPr>
                <w:rFonts w:ascii="Arial" w:hAnsi="Arial" w:cs="Arial"/>
                <w:kern w:val="1"/>
                <w:lang w:eastAsia="ar-SA"/>
              </w:rPr>
              <w:t>8.649</w:t>
            </w:r>
          </w:p>
        </w:tc>
        <w:tc>
          <w:tcPr>
            <w:tcW w:w="1277"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32</w:t>
            </w:r>
          </w:p>
        </w:tc>
      </w:tr>
      <w:tr w:rsidR="00495F1C" w:rsidRPr="00022C5E" w:rsidTr="00E83857">
        <w:trPr>
          <w:trHeight w:val="375"/>
        </w:trPr>
        <w:tc>
          <w:tcPr>
            <w:tcW w:w="568" w:type="dxa"/>
            <w:vMerge w:val="restart"/>
          </w:tcPr>
          <w:p w:rsidR="00495F1C" w:rsidRPr="00022C5E" w:rsidRDefault="00495F1C" w:rsidP="00E83857">
            <w:pPr>
              <w:suppressAutoHyphens/>
              <w:spacing w:after="0" w:line="276" w:lineRule="auto"/>
              <w:ind w:firstLine="34"/>
              <w:rPr>
                <w:rFonts w:ascii="Arial" w:hAnsi="Arial" w:cs="Arial"/>
                <w:kern w:val="1"/>
                <w:lang w:eastAsia="ar-SA"/>
              </w:rPr>
            </w:pPr>
            <w:r>
              <w:rPr>
                <w:rFonts w:ascii="Arial" w:hAnsi="Arial" w:cs="Arial"/>
                <w:kern w:val="1"/>
                <w:lang w:eastAsia="ar-SA"/>
              </w:rPr>
              <w:t>3.</w:t>
            </w:r>
          </w:p>
        </w:tc>
        <w:tc>
          <w:tcPr>
            <w:tcW w:w="3475" w:type="dxa"/>
            <w:gridSpan w:val="2"/>
            <w:vMerge w:val="restart"/>
            <w:tcBorders>
              <w:righ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Institutii si servicii de interes general</w:t>
            </w:r>
          </w:p>
          <w:p w:rsidR="00495F1C" w:rsidRPr="00022C5E" w:rsidRDefault="00495F1C" w:rsidP="00E83857">
            <w:pPr>
              <w:suppressAutoHyphens/>
              <w:spacing w:after="0" w:line="276" w:lineRule="auto"/>
              <w:rPr>
                <w:rFonts w:ascii="Arial" w:hAnsi="Arial" w:cs="Arial"/>
                <w:kern w:val="1"/>
                <w:lang w:eastAsia="ar-SA"/>
              </w:rPr>
            </w:pPr>
          </w:p>
        </w:tc>
        <w:tc>
          <w:tcPr>
            <w:tcW w:w="2478" w:type="dxa"/>
            <w:tcBorders>
              <w:left w:val="single" w:sz="12" w:space="0" w:color="808080" w:themeColor="background1" w:themeShade="80"/>
              <w:bottom w:val="single" w:sz="12" w:space="0" w:color="808080" w:themeColor="background1" w:themeShade="80"/>
            </w:tcBorders>
          </w:tcPr>
          <w:p w:rsidR="00495F1C" w:rsidRPr="00022C5E"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Lot 1    St = 3952mp</w:t>
            </w:r>
          </w:p>
        </w:tc>
        <w:tc>
          <w:tcPr>
            <w:tcW w:w="2410" w:type="dxa"/>
            <w:vMerge w:val="restart"/>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10.491</w:t>
            </w:r>
          </w:p>
        </w:tc>
        <w:tc>
          <w:tcPr>
            <w:tcW w:w="1277" w:type="dxa"/>
            <w:vMerge w:val="restart"/>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7</w:t>
            </w:r>
          </w:p>
        </w:tc>
      </w:tr>
      <w:tr w:rsidR="00495F1C" w:rsidRPr="00022C5E" w:rsidTr="00E83857">
        <w:trPr>
          <w:trHeight w:val="338"/>
        </w:trPr>
        <w:tc>
          <w:tcPr>
            <w:tcW w:w="568" w:type="dxa"/>
            <w:vMerge/>
          </w:tcPr>
          <w:p w:rsidR="00495F1C" w:rsidRDefault="00495F1C" w:rsidP="00E83857">
            <w:pPr>
              <w:suppressAutoHyphens/>
              <w:spacing w:after="0" w:line="276" w:lineRule="auto"/>
              <w:ind w:firstLine="34"/>
              <w:rPr>
                <w:rFonts w:ascii="Arial" w:hAnsi="Arial" w:cs="Arial"/>
                <w:kern w:val="1"/>
                <w:lang w:eastAsia="ar-SA"/>
              </w:rPr>
            </w:pPr>
          </w:p>
        </w:tc>
        <w:tc>
          <w:tcPr>
            <w:tcW w:w="3475" w:type="dxa"/>
            <w:gridSpan w:val="2"/>
            <w:vMerge/>
            <w:tcBorders>
              <w:righ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p>
        </w:tc>
        <w:tc>
          <w:tcPr>
            <w:tcW w:w="2478" w:type="dxa"/>
            <w:tcBorders>
              <w:top w:val="single" w:sz="12" w:space="0" w:color="808080" w:themeColor="background1" w:themeShade="80"/>
              <w:lef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 xml:space="preserve">Lot 2    St = 6539mp </w:t>
            </w:r>
          </w:p>
        </w:tc>
        <w:tc>
          <w:tcPr>
            <w:tcW w:w="2410" w:type="dxa"/>
            <w:vMerge/>
          </w:tcPr>
          <w:p w:rsidR="00495F1C" w:rsidRDefault="00495F1C" w:rsidP="00E83857">
            <w:pPr>
              <w:suppressAutoHyphens/>
              <w:spacing w:after="0" w:line="276" w:lineRule="auto"/>
              <w:jc w:val="center"/>
              <w:rPr>
                <w:rFonts w:ascii="Arial" w:hAnsi="Arial" w:cs="Arial"/>
                <w:kern w:val="1"/>
                <w:lang w:eastAsia="ar-SA"/>
              </w:rPr>
            </w:pPr>
          </w:p>
        </w:tc>
        <w:tc>
          <w:tcPr>
            <w:tcW w:w="1277" w:type="dxa"/>
            <w:vMerge/>
          </w:tcPr>
          <w:p w:rsidR="00495F1C" w:rsidRDefault="00495F1C" w:rsidP="00E83857">
            <w:pPr>
              <w:suppressAutoHyphens/>
              <w:spacing w:after="0" w:line="276" w:lineRule="auto"/>
              <w:jc w:val="center"/>
              <w:rPr>
                <w:rFonts w:ascii="Arial" w:hAnsi="Arial" w:cs="Arial"/>
                <w:kern w:val="1"/>
                <w:lang w:eastAsia="ar-SA"/>
              </w:rPr>
            </w:pPr>
          </w:p>
        </w:tc>
      </w:tr>
      <w:tr w:rsidR="00495F1C" w:rsidRPr="00022C5E" w:rsidTr="00E83857">
        <w:trPr>
          <w:trHeight w:val="210"/>
        </w:trPr>
        <w:tc>
          <w:tcPr>
            <w:tcW w:w="568" w:type="dxa"/>
          </w:tcPr>
          <w:p w:rsidR="00495F1C" w:rsidRPr="00022C5E" w:rsidRDefault="00495F1C" w:rsidP="00E83857">
            <w:pPr>
              <w:suppressAutoHyphens/>
              <w:spacing w:after="0" w:line="276" w:lineRule="auto"/>
              <w:ind w:firstLine="34"/>
              <w:rPr>
                <w:rFonts w:ascii="Arial" w:hAnsi="Arial" w:cs="Arial"/>
                <w:kern w:val="1"/>
                <w:lang w:eastAsia="ar-SA"/>
              </w:rPr>
            </w:pPr>
            <w:r>
              <w:rPr>
                <w:rFonts w:ascii="Arial" w:hAnsi="Arial" w:cs="Arial"/>
                <w:kern w:val="1"/>
                <w:lang w:eastAsia="ar-SA"/>
              </w:rPr>
              <w:t>4.</w:t>
            </w:r>
          </w:p>
        </w:tc>
        <w:tc>
          <w:tcPr>
            <w:tcW w:w="5953" w:type="dxa"/>
            <w:gridSpan w:val="3"/>
          </w:tcPr>
          <w:p w:rsidR="00495F1C" w:rsidRPr="00022C5E"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Institutii de invatamant (gradinita)</w:t>
            </w:r>
          </w:p>
        </w:tc>
        <w:tc>
          <w:tcPr>
            <w:tcW w:w="2410"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4.757</w:t>
            </w:r>
          </w:p>
        </w:tc>
        <w:tc>
          <w:tcPr>
            <w:tcW w:w="1277"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3</w:t>
            </w:r>
          </w:p>
        </w:tc>
      </w:tr>
      <w:tr w:rsidR="00495F1C" w:rsidRPr="00022C5E" w:rsidTr="00E83857">
        <w:trPr>
          <w:trHeight w:val="210"/>
        </w:trPr>
        <w:tc>
          <w:tcPr>
            <w:tcW w:w="568" w:type="dxa"/>
          </w:tcPr>
          <w:p w:rsidR="00495F1C" w:rsidRPr="00022C5E" w:rsidRDefault="00495F1C" w:rsidP="00E83857">
            <w:pPr>
              <w:suppressAutoHyphens/>
              <w:spacing w:after="0" w:line="276" w:lineRule="auto"/>
              <w:ind w:firstLine="34"/>
              <w:rPr>
                <w:rFonts w:ascii="Arial" w:hAnsi="Arial" w:cs="Arial"/>
                <w:kern w:val="1"/>
                <w:lang w:eastAsia="ar-SA"/>
              </w:rPr>
            </w:pPr>
            <w:r>
              <w:rPr>
                <w:rFonts w:ascii="Arial" w:hAnsi="Arial" w:cs="Arial"/>
                <w:kern w:val="1"/>
                <w:lang w:eastAsia="ar-SA"/>
              </w:rPr>
              <w:t>5.</w:t>
            </w:r>
          </w:p>
        </w:tc>
        <w:tc>
          <w:tcPr>
            <w:tcW w:w="5953" w:type="dxa"/>
            <w:gridSpan w:val="3"/>
          </w:tcPr>
          <w:p w:rsidR="00495F1C" w:rsidRPr="00022C5E"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Spatii verzi publice (scuar)</w:t>
            </w:r>
          </w:p>
        </w:tc>
        <w:tc>
          <w:tcPr>
            <w:tcW w:w="2410"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11.260</w:t>
            </w:r>
          </w:p>
        </w:tc>
        <w:tc>
          <w:tcPr>
            <w:tcW w:w="1277" w:type="dxa"/>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8</w:t>
            </w:r>
          </w:p>
        </w:tc>
      </w:tr>
      <w:tr w:rsidR="00495F1C" w:rsidRPr="00022C5E" w:rsidTr="00E83857">
        <w:trPr>
          <w:trHeight w:val="337"/>
        </w:trPr>
        <w:tc>
          <w:tcPr>
            <w:tcW w:w="568" w:type="dxa"/>
            <w:vMerge w:val="restart"/>
          </w:tcPr>
          <w:p w:rsidR="00495F1C" w:rsidRDefault="00495F1C" w:rsidP="00E83857">
            <w:pPr>
              <w:suppressAutoHyphens/>
              <w:spacing w:after="0" w:line="276" w:lineRule="auto"/>
              <w:ind w:firstLine="34"/>
              <w:rPr>
                <w:rFonts w:ascii="Arial" w:hAnsi="Arial" w:cs="Arial"/>
                <w:kern w:val="1"/>
                <w:lang w:eastAsia="ar-SA"/>
              </w:rPr>
            </w:pPr>
            <w:r>
              <w:rPr>
                <w:rFonts w:ascii="Arial" w:hAnsi="Arial" w:cs="Arial"/>
                <w:kern w:val="1"/>
                <w:lang w:eastAsia="ar-SA"/>
              </w:rPr>
              <w:t>6.</w:t>
            </w:r>
          </w:p>
        </w:tc>
        <w:tc>
          <w:tcPr>
            <w:tcW w:w="3459" w:type="dxa"/>
            <w:vMerge w:val="restart"/>
            <w:tcBorders>
              <w:righ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Agrement si sport</w:t>
            </w:r>
          </w:p>
          <w:p w:rsidR="00495F1C" w:rsidRDefault="00495F1C" w:rsidP="00E83857">
            <w:pPr>
              <w:suppressAutoHyphens/>
              <w:spacing w:after="0" w:line="276" w:lineRule="auto"/>
              <w:rPr>
                <w:rFonts w:ascii="Arial" w:hAnsi="Arial" w:cs="Arial"/>
                <w:kern w:val="1"/>
                <w:lang w:eastAsia="ar-SA"/>
              </w:rPr>
            </w:pPr>
          </w:p>
        </w:tc>
        <w:tc>
          <w:tcPr>
            <w:tcW w:w="2494" w:type="dxa"/>
            <w:gridSpan w:val="2"/>
            <w:tcBorders>
              <w:left w:val="single" w:sz="12" w:space="0" w:color="808080" w:themeColor="background1" w:themeShade="80"/>
              <w:bottom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 xml:space="preserve">Lot 3 (teren fotbal)  </w:t>
            </w:r>
          </w:p>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St = 26.290mp</w:t>
            </w:r>
          </w:p>
        </w:tc>
        <w:tc>
          <w:tcPr>
            <w:tcW w:w="2410" w:type="dxa"/>
            <w:vMerge w:val="restart"/>
          </w:tcPr>
          <w:p w:rsidR="00495F1C"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42.208</w:t>
            </w:r>
          </w:p>
        </w:tc>
        <w:tc>
          <w:tcPr>
            <w:tcW w:w="1277" w:type="dxa"/>
            <w:vMerge w:val="restart"/>
          </w:tcPr>
          <w:p w:rsidR="00495F1C" w:rsidRPr="00022C5E" w:rsidRDefault="00495F1C" w:rsidP="00E83857">
            <w:pPr>
              <w:suppressAutoHyphens/>
              <w:spacing w:after="0" w:line="276" w:lineRule="auto"/>
              <w:jc w:val="center"/>
              <w:rPr>
                <w:rFonts w:ascii="Arial" w:hAnsi="Arial" w:cs="Arial"/>
                <w:kern w:val="1"/>
                <w:lang w:eastAsia="ar-SA"/>
              </w:rPr>
            </w:pPr>
            <w:r>
              <w:rPr>
                <w:rFonts w:ascii="Arial" w:hAnsi="Arial" w:cs="Arial"/>
                <w:kern w:val="1"/>
                <w:lang w:eastAsia="ar-SA"/>
              </w:rPr>
              <w:t>28</w:t>
            </w:r>
          </w:p>
        </w:tc>
      </w:tr>
      <w:tr w:rsidR="00495F1C" w:rsidRPr="00022C5E" w:rsidTr="00E83857">
        <w:trPr>
          <w:trHeight w:val="376"/>
        </w:trPr>
        <w:tc>
          <w:tcPr>
            <w:tcW w:w="568" w:type="dxa"/>
            <w:vMerge/>
          </w:tcPr>
          <w:p w:rsidR="00495F1C" w:rsidRDefault="00495F1C" w:rsidP="00E83857">
            <w:pPr>
              <w:suppressAutoHyphens/>
              <w:spacing w:after="0" w:line="276" w:lineRule="auto"/>
              <w:ind w:firstLine="34"/>
              <w:rPr>
                <w:rFonts w:ascii="Arial" w:hAnsi="Arial" w:cs="Arial"/>
                <w:kern w:val="1"/>
                <w:lang w:eastAsia="ar-SA"/>
              </w:rPr>
            </w:pPr>
          </w:p>
        </w:tc>
        <w:tc>
          <w:tcPr>
            <w:tcW w:w="3459" w:type="dxa"/>
            <w:vMerge/>
            <w:tcBorders>
              <w:righ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p>
        </w:tc>
        <w:tc>
          <w:tcPr>
            <w:tcW w:w="2494" w:type="dxa"/>
            <w:gridSpan w:val="2"/>
            <w:tcBorders>
              <w:top w:val="single" w:sz="12" w:space="0" w:color="808080" w:themeColor="background1" w:themeShade="80"/>
              <w:left w:val="single" w:sz="12" w:space="0" w:color="808080" w:themeColor="background1" w:themeShade="80"/>
            </w:tcBorders>
          </w:tcPr>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Lot 4 (bazin inot)</w:t>
            </w:r>
          </w:p>
          <w:p w:rsidR="00495F1C" w:rsidRDefault="00495F1C" w:rsidP="00E83857">
            <w:pPr>
              <w:suppressAutoHyphens/>
              <w:spacing w:after="0" w:line="276" w:lineRule="auto"/>
              <w:rPr>
                <w:rFonts w:ascii="Arial" w:hAnsi="Arial" w:cs="Arial"/>
                <w:kern w:val="1"/>
                <w:lang w:eastAsia="ar-SA"/>
              </w:rPr>
            </w:pPr>
            <w:r>
              <w:rPr>
                <w:rFonts w:ascii="Arial" w:hAnsi="Arial" w:cs="Arial"/>
                <w:kern w:val="1"/>
                <w:lang w:eastAsia="ar-SA"/>
              </w:rPr>
              <w:t>St = 15918mp</w:t>
            </w:r>
          </w:p>
        </w:tc>
        <w:tc>
          <w:tcPr>
            <w:tcW w:w="2410" w:type="dxa"/>
            <w:vMerge/>
          </w:tcPr>
          <w:p w:rsidR="00495F1C" w:rsidRDefault="00495F1C" w:rsidP="00E83857">
            <w:pPr>
              <w:suppressAutoHyphens/>
              <w:spacing w:after="0" w:line="276" w:lineRule="auto"/>
              <w:jc w:val="center"/>
              <w:rPr>
                <w:rFonts w:ascii="Arial" w:hAnsi="Arial" w:cs="Arial"/>
                <w:kern w:val="1"/>
                <w:lang w:eastAsia="ar-SA"/>
              </w:rPr>
            </w:pPr>
          </w:p>
        </w:tc>
        <w:tc>
          <w:tcPr>
            <w:tcW w:w="1277" w:type="dxa"/>
            <w:vMerge/>
          </w:tcPr>
          <w:p w:rsidR="00495F1C" w:rsidRDefault="00495F1C" w:rsidP="00E83857">
            <w:pPr>
              <w:suppressAutoHyphens/>
              <w:spacing w:after="0" w:line="276" w:lineRule="auto"/>
              <w:jc w:val="center"/>
              <w:rPr>
                <w:rFonts w:ascii="Arial" w:hAnsi="Arial" w:cs="Arial"/>
                <w:kern w:val="1"/>
                <w:lang w:eastAsia="ar-SA"/>
              </w:rPr>
            </w:pPr>
          </w:p>
        </w:tc>
      </w:tr>
      <w:tr w:rsidR="00495F1C" w:rsidRPr="00022C5E" w:rsidTr="00E83857">
        <w:trPr>
          <w:trHeight w:val="210"/>
        </w:trPr>
        <w:tc>
          <w:tcPr>
            <w:tcW w:w="6521" w:type="dxa"/>
            <w:gridSpan w:val="4"/>
          </w:tcPr>
          <w:p w:rsidR="00495F1C" w:rsidRPr="00022C5E" w:rsidRDefault="00495F1C" w:rsidP="00E83857">
            <w:pPr>
              <w:suppressAutoHyphens/>
              <w:spacing w:after="0" w:line="276" w:lineRule="auto"/>
              <w:rPr>
                <w:rFonts w:ascii="Arial" w:hAnsi="Arial" w:cs="Arial"/>
                <w:b/>
                <w:kern w:val="1"/>
                <w:lang w:eastAsia="ar-SA"/>
              </w:rPr>
            </w:pPr>
            <w:r w:rsidRPr="00022C5E">
              <w:rPr>
                <w:rFonts w:ascii="Arial" w:hAnsi="Arial" w:cs="Arial"/>
                <w:b/>
                <w:kern w:val="1"/>
                <w:lang w:eastAsia="ar-SA"/>
              </w:rPr>
              <w:t xml:space="preserve">        TOTAL</w:t>
            </w:r>
          </w:p>
        </w:tc>
        <w:tc>
          <w:tcPr>
            <w:tcW w:w="2410" w:type="dxa"/>
          </w:tcPr>
          <w:p w:rsidR="00495F1C" w:rsidRPr="00022C5E" w:rsidRDefault="00495F1C" w:rsidP="00E83857">
            <w:pPr>
              <w:suppressAutoHyphens/>
              <w:spacing w:after="0" w:line="276" w:lineRule="auto"/>
              <w:jc w:val="center"/>
              <w:rPr>
                <w:rFonts w:ascii="Arial" w:hAnsi="Arial" w:cs="Arial"/>
                <w:b/>
                <w:kern w:val="1"/>
                <w:lang w:eastAsia="ar-SA"/>
              </w:rPr>
            </w:pPr>
            <w:r>
              <w:rPr>
                <w:rFonts w:ascii="Arial" w:hAnsi="Arial" w:cs="Arial"/>
                <w:b/>
                <w:kern w:val="1"/>
                <w:lang w:eastAsia="ar-SA"/>
              </w:rPr>
              <w:t>150.000</w:t>
            </w:r>
          </w:p>
        </w:tc>
        <w:tc>
          <w:tcPr>
            <w:tcW w:w="1277" w:type="dxa"/>
          </w:tcPr>
          <w:p w:rsidR="00495F1C" w:rsidRPr="00022C5E" w:rsidRDefault="00495F1C" w:rsidP="00E83857">
            <w:pPr>
              <w:suppressAutoHyphens/>
              <w:spacing w:after="0" w:line="276" w:lineRule="auto"/>
              <w:jc w:val="center"/>
              <w:rPr>
                <w:rFonts w:ascii="Arial" w:hAnsi="Arial" w:cs="Arial"/>
                <w:b/>
                <w:kern w:val="1"/>
                <w:lang w:eastAsia="ar-SA"/>
              </w:rPr>
            </w:pPr>
            <w:r w:rsidRPr="00022C5E">
              <w:rPr>
                <w:rFonts w:ascii="Arial" w:hAnsi="Arial" w:cs="Arial"/>
                <w:b/>
                <w:kern w:val="1"/>
                <w:lang w:eastAsia="ar-SA"/>
              </w:rPr>
              <w:t>100</w:t>
            </w:r>
          </w:p>
        </w:tc>
      </w:tr>
    </w:tbl>
    <w:p w:rsidR="001E5F53" w:rsidRPr="00022C5E" w:rsidRDefault="001E5F53" w:rsidP="001E5F53">
      <w:pPr>
        <w:suppressAutoHyphens/>
        <w:spacing w:after="0" w:line="240" w:lineRule="auto"/>
        <w:rPr>
          <w:rFonts w:ascii="Arial" w:hAnsi="Arial" w:cs="Arial"/>
          <w:kern w:val="1"/>
          <w:lang w:eastAsia="ar-SA"/>
        </w:rPr>
      </w:pPr>
    </w:p>
    <w:p w:rsidR="00022C5E" w:rsidRDefault="00D06935" w:rsidP="00D06935">
      <w:pPr>
        <w:suppressAutoHyphens/>
        <w:spacing w:after="0" w:line="240" w:lineRule="auto"/>
        <w:ind w:left="567"/>
        <w:rPr>
          <w:rFonts w:ascii="Arial" w:hAnsi="Arial" w:cs="Arial"/>
          <w:b/>
          <w:kern w:val="1"/>
          <w:u w:val="single"/>
          <w:lang w:eastAsia="ar-SA"/>
        </w:rPr>
      </w:pPr>
      <w:r w:rsidRPr="00D06935">
        <w:rPr>
          <w:rFonts w:ascii="Arial" w:hAnsi="Arial" w:cs="Arial"/>
          <w:b/>
          <w:kern w:val="1"/>
          <w:u w:val="single"/>
          <w:lang w:eastAsia="ar-SA"/>
        </w:rPr>
        <w:lastRenderedPageBreak/>
        <w:t>Propuneri echipare edilitara</w:t>
      </w:r>
    </w:p>
    <w:p w:rsidR="00D06935" w:rsidRPr="00D06935" w:rsidRDefault="00D06935" w:rsidP="00D06935">
      <w:pPr>
        <w:suppressAutoHyphens/>
        <w:spacing w:after="0" w:line="240" w:lineRule="auto"/>
        <w:ind w:left="567"/>
        <w:rPr>
          <w:rFonts w:ascii="Arial" w:hAnsi="Arial" w:cs="Arial"/>
          <w:kern w:val="1"/>
          <w:lang w:eastAsia="ar-SA"/>
        </w:rPr>
      </w:pPr>
      <w:r>
        <w:rPr>
          <w:rFonts w:ascii="Arial" w:hAnsi="Arial" w:cs="Arial"/>
          <w:kern w:val="1"/>
          <w:lang w:eastAsia="ar-SA"/>
        </w:rPr>
        <w:t>A</w:t>
      </w:r>
      <w:r w:rsidRPr="00D06935">
        <w:rPr>
          <w:rFonts w:ascii="Arial" w:hAnsi="Arial" w:cs="Arial"/>
          <w:kern w:val="1"/>
          <w:lang w:eastAsia="ar-SA"/>
        </w:rPr>
        <w:t xml:space="preserve">sigurarea utilitatilor </w:t>
      </w:r>
      <w:r>
        <w:rPr>
          <w:rFonts w:ascii="Arial" w:hAnsi="Arial" w:cs="Arial"/>
          <w:kern w:val="1"/>
          <w:lang w:eastAsia="ar-SA"/>
        </w:rPr>
        <w:t xml:space="preserve">pentru cartirul nou creat </w:t>
      </w:r>
      <w:r w:rsidRPr="00D06935">
        <w:rPr>
          <w:rFonts w:ascii="Arial" w:hAnsi="Arial" w:cs="Arial"/>
          <w:kern w:val="1"/>
          <w:lang w:eastAsia="ar-SA"/>
        </w:rPr>
        <w:t xml:space="preserve">se </w:t>
      </w:r>
      <w:proofErr w:type="gramStart"/>
      <w:r>
        <w:rPr>
          <w:rFonts w:ascii="Arial" w:hAnsi="Arial" w:cs="Arial"/>
          <w:kern w:val="1"/>
          <w:lang w:eastAsia="ar-SA"/>
        </w:rPr>
        <w:t>va</w:t>
      </w:r>
      <w:proofErr w:type="gramEnd"/>
      <w:r>
        <w:rPr>
          <w:rFonts w:ascii="Arial" w:hAnsi="Arial" w:cs="Arial"/>
          <w:kern w:val="1"/>
          <w:lang w:eastAsia="ar-SA"/>
        </w:rPr>
        <w:t xml:space="preserve"> realiza dupa cum urmeaza:</w:t>
      </w:r>
    </w:p>
    <w:p w:rsidR="00D06935" w:rsidRPr="00307A2F" w:rsidRDefault="00D06935" w:rsidP="00D06935">
      <w:pPr>
        <w:pStyle w:val="Listparagraf"/>
        <w:numPr>
          <w:ilvl w:val="0"/>
          <w:numId w:val="25"/>
        </w:numPr>
        <w:suppressAutoHyphens/>
        <w:spacing w:after="0" w:line="240" w:lineRule="auto"/>
        <w:rPr>
          <w:rFonts w:ascii="Arial" w:hAnsi="Arial" w:cs="Arial"/>
          <w:kern w:val="1"/>
          <w:lang w:eastAsia="ar-SA"/>
        </w:rPr>
      </w:pPr>
      <w:r w:rsidRPr="00307A2F">
        <w:rPr>
          <w:rFonts w:ascii="Arial" w:hAnsi="Arial" w:cs="Arial"/>
          <w:kern w:val="1"/>
          <w:lang w:eastAsia="ar-SA"/>
        </w:rPr>
        <w:t xml:space="preserve">Retea </w:t>
      </w:r>
      <w:r w:rsidR="00485FAA">
        <w:rPr>
          <w:rFonts w:ascii="Arial" w:hAnsi="Arial" w:cs="Arial"/>
          <w:kern w:val="1"/>
          <w:lang w:eastAsia="ar-SA"/>
        </w:rPr>
        <w:t xml:space="preserve">alimentare cu energie </w:t>
      </w:r>
      <w:r w:rsidRPr="00307A2F">
        <w:rPr>
          <w:rFonts w:ascii="Arial" w:hAnsi="Arial" w:cs="Arial"/>
          <w:kern w:val="1"/>
          <w:lang w:eastAsia="ar-SA"/>
        </w:rPr>
        <w:t xml:space="preserve">electrica: </w:t>
      </w:r>
      <w:r>
        <w:rPr>
          <w:rFonts w:ascii="Arial" w:hAnsi="Arial" w:cs="Arial"/>
          <w:kern w:val="1"/>
          <w:lang w:eastAsia="ar-SA"/>
        </w:rPr>
        <w:t>bransament le reteaua existenta</w:t>
      </w:r>
    </w:p>
    <w:p w:rsidR="00D06935" w:rsidRPr="00307A2F" w:rsidRDefault="00D06935" w:rsidP="00D06935">
      <w:pPr>
        <w:pStyle w:val="Listparagraf"/>
        <w:numPr>
          <w:ilvl w:val="0"/>
          <w:numId w:val="25"/>
        </w:numPr>
        <w:suppressAutoHyphens/>
        <w:spacing w:after="0" w:line="240" w:lineRule="auto"/>
        <w:rPr>
          <w:rFonts w:ascii="Arial" w:hAnsi="Arial" w:cs="Arial"/>
          <w:kern w:val="1"/>
          <w:lang w:eastAsia="ar-SA"/>
        </w:rPr>
      </w:pPr>
      <w:r w:rsidRPr="00307A2F">
        <w:rPr>
          <w:rFonts w:ascii="Arial" w:hAnsi="Arial" w:cs="Arial"/>
          <w:kern w:val="1"/>
          <w:lang w:eastAsia="ar-SA"/>
        </w:rPr>
        <w:t xml:space="preserve">Retea distributie gaze naturale: </w:t>
      </w:r>
      <w:r>
        <w:rPr>
          <w:rFonts w:ascii="Arial" w:hAnsi="Arial" w:cs="Arial"/>
          <w:kern w:val="1"/>
          <w:lang w:eastAsia="ar-SA"/>
        </w:rPr>
        <w:t xml:space="preserve">extindere retea </w:t>
      </w:r>
      <w:r w:rsidR="005A5212">
        <w:rPr>
          <w:rFonts w:ascii="Arial" w:hAnsi="Arial" w:cs="Arial"/>
          <w:kern w:val="1"/>
          <w:lang w:eastAsia="ar-SA"/>
        </w:rPr>
        <w:t>existent pe str. Ghighiului</w:t>
      </w:r>
    </w:p>
    <w:p w:rsidR="00D06935" w:rsidRPr="000B11CF" w:rsidRDefault="00D06935" w:rsidP="00D06935">
      <w:pPr>
        <w:pStyle w:val="Listparagraf"/>
        <w:numPr>
          <w:ilvl w:val="0"/>
          <w:numId w:val="25"/>
        </w:numPr>
        <w:suppressAutoHyphens/>
        <w:spacing w:after="0" w:line="240" w:lineRule="auto"/>
        <w:rPr>
          <w:rFonts w:ascii="Arial" w:hAnsi="Arial" w:cs="Arial"/>
          <w:kern w:val="1"/>
          <w:lang w:eastAsia="ar-SA"/>
        </w:rPr>
      </w:pPr>
      <w:r w:rsidRPr="000B11CF">
        <w:rPr>
          <w:rFonts w:ascii="Arial" w:hAnsi="Arial" w:cs="Arial"/>
          <w:kern w:val="1"/>
          <w:lang w:eastAsia="ar-SA"/>
        </w:rPr>
        <w:t xml:space="preserve">Retea </w:t>
      </w:r>
      <w:r w:rsidR="00485FAA">
        <w:rPr>
          <w:rFonts w:ascii="Arial" w:hAnsi="Arial" w:cs="Arial"/>
          <w:kern w:val="1"/>
          <w:lang w:eastAsia="ar-SA"/>
        </w:rPr>
        <w:t xml:space="preserve">alimentare cu </w:t>
      </w:r>
      <w:r w:rsidRPr="000B11CF">
        <w:rPr>
          <w:rFonts w:ascii="Arial" w:hAnsi="Arial" w:cs="Arial"/>
          <w:kern w:val="1"/>
          <w:lang w:eastAsia="ar-SA"/>
        </w:rPr>
        <w:t>apa:</w:t>
      </w:r>
      <w:r>
        <w:rPr>
          <w:rFonts w:ascii="Arial" w:hAnsi="Arial" w:cs="Arial"/>
          <w:kern w:val="1"/>
          <w:lang w:eastAsia="ar-SA"/>
        </w:rPr>
        <w:t xml:space="preserve"> </w:t>
      </w:r>
      <w:r w:rsidR="005A5212">
        <w:rPr>
          <w:rFonts w:ascii="Arial" w:hAnsi="Arial" w:cs="Arial"/>
          <w:kern w:val="1"/>
          <w:lang w:eastAsia="ar-SA"/>
        </w:rPr>
        <w:t>bransament la</w:t>
      </w:r>
      <w:r>
        <w:rPr>
          <w:rFonts w:ascii="Arial" w:hAnsi="Arial" w:cs="Arial"/>
          <w:kern w:val="1"/>
          <w:lang w:eastAsia="ar-SA"/>
        </w:rPr>
        <w:t xml:space="preserve"> retea publica de alimentare cu apa</w:t>
      </w:r>
      <w:r w:rsidR="005A5212">
        <w:rPr>
          <w:rFonts w:ascii="Arial" w:hAnsi="Arial" w:cs="Arial"/>
          <w:kern w:val="1"/>
          <w:lang w:eastAsia="ar-SA"/>
        </w:rPr>
        <w:t xml:space="preserve"> existenta pe str. Ghighiului</w:t>
      </w:r>
      <w:r>
        <w:rPr>
          <w:rFonts w:ascii="Arial" w:hAnsi="Arial" w:cs="Arial"/>
          <w:kern w:val="1"/>
          <w:lang w:eastAsia="ar-SA"/>
        </w:rPr>
        <w:t xml:space="preserve"> </w:t>
      </w:r>
    </w:p>
    <w:p w:rsidR="00D06935" w:rsidRDefault="00D06935" w:rsidP="00D06935">
      <w:pPr>
        <w:pStyle w:val="Listparagraf"/>
        <w:numPr>
          <w:ilvl w:val="0"/>
          <w:numId w:val="25"/>
        </w:numPr>
        <w:suppressAutoHyphens/>
        <w:spacing w:after="0" w:line="240" w:lineRule="auto"/>
        <w:rPr>
          <w:rFonts w:ascii="Arial" w:hAnsi="Arial" w:cs="Arial"/>
          <w:kern w:val="1"/>
          <w:lang w:eastAsia="ar-SA"/>
        </w:rPr>
      </w:pPr>
      <w:r w:rsidRPr="000B11CF">
        <w:rPr>
          <w:rFonts w:ascii="Arial" w:hAnsi="Arial" w:cs="Arial"/>
          <w:kern w:val="1"/>
          <w:lang w:eastAsia="ar-SA"/>
        </w:rPr>
        <w:t>Retea canalizare:</w:t>
      </w:r>
      <w:r>
        <w:rPr>
          <w:rFonts w:ascii="Arial" w:hAnsi="Arial" w:cs="Arial"/>
          <w:kern w:val="1"/>
          <w:lang w:eastAsia="ar-SA"/>
        </w:rPr>
        <w:t xml:space="preserve"> </w:t>
      </w:r>
      <w:r w:rsidR="005A5212">
        <w:rPr>
          <w:rFonts w:ascii="Arial" w:hAnsi="Arial" w:cs="Arial"/>
          <w:kern w:val="1"/>
          <w:lang w:eastAsia="ar-SA"/>
        </w:rPr>
        <w:t>evacuarea in</w:t>
      </w:r>
      <w:r w:rsidR="00485FAA">
        <w:rPr>
          <w:rFonts w:ascii="Arial" w:hAnsi="Arial" w:cs="Arial"/>
          <w:kern w:val="1"/>
          <w:lang w:eastAsia="ar-SA"/>
        </w:rPr>
        <w:t xml:space="preserve"> </w:t>
      </w:r>
      <w:r>
        <w:rPr>
          <w:rFonts w:ascii="Arial" w:hAnsi="Arial" w:cs="Arial"/>
          <w:kern w:val="1"/>
          <w:lang w:eastAsia="ar-SA"/>
        </w:rPr>
        <w:t>retea</w:t>
      </w:r>
      <w:r w:rsidR="005A5212">
        <w:rPr>
          <w:rFonts w:ascii="Arial" w:hAnsi="Arial" w:cs="Arial"/>
          <w:kern w:val="1"/>
          <w:lang w:eastAsia="ar-SA"/>
        </w:rPr>
        <w:t>ua</w:t>
      </w:r>
      <w:r>
        <w:rPr>
          <w:rFonts w:ascii="Arial" w:hAnsi="Arial" w:cs="Arial"/>
          <w:kern w:val="1"/>
          <w:lang w:eastAsia="ar-SA"/>
        </w:rPr>
        <w:t xml:space="preserve"> publica de canalizare</w:t>
      </w:r>
      <w:r w:rsidR="005A5212">
        <w:rPr>
          <w:rFonts w:ascii="Arial" w:hAnsi="Arial" w:cs="Arial"/>
          <w:kern w:val="1"/>
          <w:lang w:eastAsia="ar-SA"/>
        </w:rPr>
        <w:t xml:space="preserve"> existenta pe str. Draganesti (PVC Dn400) pana la executarea retelei de canalizare publice pe str. Ghighiului</w:t>
      </w:r>
      <w:r w:rsidR="00485FAA">
        <w:rPr>
          <w:rFonts w:ascii="Arial" w:hAnsi="Arial" w:cs="Arial"/>
          <w:kern w:val="1"/>
          <w:lang w:eastAsia="ar-SA"/>
        </w:rPr>
        <w:t>.</w:t>
      </w:r>
    </w:p>
    <w:p w:rsidR="00485FAA" w:rsidRPr="00485FAA" w:rsidRDefault="00485FAA" w:rsidP="00485FAA">
      <w:pPr>
        <w:suppressAutoHyphens/>
        <w:spacing w:after="0" w:line="240" w:lineRule="auto"/>
        <w:ind w:left="567"/>
        <w:rPr>
          <w:rFonts w:ascii="Arial" w:hAnsi="Arial" w:cs="Arial"/>
          <w:kern w:val="1"/>
          <w:lang w:eastAsia="ar-SA"/>
        </w:rPr>
      </w:pPr>
    </w:p>
    <w:p w:rsidR="00022C5E" w:rsidRPr="00022C5E" w:rsidRDefault="00022C5E" w:rsidP="00022C5E">
      <w:pPr>
        <w:suppressAutoHyphens/>
        <w:spacing w:after="0" w:line="240" w:lineRule="auto"/>
        <w:ind w:right="363"/>
        <w:jc w:val="right"/>
        <w:rPr>
          <w:rFonts w:ascii="Arial" w:hAnsi="Arial" w:cs="Arial"/>
          <w:kern w:val="1"/>
          <w:lang w:eastAsia="ar-SA"/>
        </w:rPr>
      </w:pPr>
    </w:p>
    <w:p w:rsidR="00022C5E" w:rsidRPr="00022C5E" w:rsidRDefault="00022C5E" w:rsidP="00022C5E">
      <w:pPr>
        <w:suppressAutoHyphens/>
        <w:spacing w:after="0" w:line="240" w:lineRule="auto"/>
        <w:ind w:right="363"/>
        <w:jc w:val="right"/>
        <w:rPr>
          <w:rFonts w:ascii="Arial" w:hAnsi="Arial" w:cs="Arial"/>
          <w:kern w:val="1"/>
          <w:lang w:eastAsia="ar-SA"/>
        </w:rPr>
      </w:pPr>
      <w:r w:rsidRPr="00022C5E">
        <w:rPr>
          <w:rFonts w:ascii="Arial" w:hAnsi="Arial" w:cs="Arial"/>
          <w:kern w:val="1"/>
          <w:lang w:eastAsia="ar-SA"/>
        </w:rPr>
        <w:t>Intocmit,</w:t>
      </w:r>
    </w:p>
    <w:p w:rsidR="00022C5E" w:rsidRPr="00022C5E" w:rsidRDefault="00022C5E" w:rsidP="00022C5E">
      <w:pPr>
        <w:suppressAutoHyphens/>
        <w:spacing w:after="0" w:line="240" w:lineRule="auto"/>
        <w:ind w:right="363"/>
        <w:jc w:val="right"/>
        <w:rPr>
          <w:rFonts w:ascii="Arial" w:hAnsi="Arial" w:cs="Arial"/>
          <w:kern w:val="1"/>
          <w:lang w:eastAsia="ar-SA"/>
        </w:rPr>
      </w:pPr>
      <w:r w:rsidRPr="00022C5E">
        <w:rPr>
          <w:rFonts w:ascii="Arial" w:hAnsi="Arial" w:cs="Arial"/>
          <w:kern w:val="1"/>
          <w:lang w:eastAsia="ar-SA"/>
        </w:rPr>
        <w:t>Urb. R.Tampa</w:t>
      </w:r>
    </w:p>
    <w:p w:rsidR="00022C5E" w:rsidRDefault="00022C5E" w:rsidP="00B349F3">
      <w:pPr>
        <w:pStyle w:val="Corptext"/>
        <w:rPr>
          <w:rFonts w:ascii="Arial" w:hAnsi="Arial"/>
          <w:b/>
          <w:sz w:val="24"/>
          <w:szCs w:val="24"/>
        </w:rPr>
      </w:pPr>
    </w:p>
    <w:p w:rsidR="00022C5E" w:rsidRDefault="00022C5E" w:rsidP="00B349F3">
      <w:pPr>
        <w:pStyle w:val="Corptext"/>
        <w:rPr>
          <w:rFonts w:ascii="Arial" w:hAnsi="Arial"/>
          <w:b/>
          <w:sz w:val="24"/>
          <w:szCs w:val="24"/>
        </w:rPr>
      </w:pPr>
    </w:p>
    <w:p w:rsidR="00DF1FA8" w:rsidRDefault="00DF1FA8" w:rsidP="00B349F3">
      <w:pPr>
        <w:pStyle w:val="Corptext"/>
        <w:rPr>
          <w:rFonts w:ascii="Arial" w:hAnsi="Arial"/>
          <w:b/>
          <w:sz w:val="24"/>
          <w:szCs w:val="24"/>
        </w:rPr>
      </w:pPr>
    </w:p>
    <w:p w:rsidR="00B848AE" w:rsidRPr="00B848AE" w:rsidRDefault="00B848AE" w:rsidP="00B848AE">
      <w:pPr>
        <w:ind w:firstLine="708"/>
        <w:rPr>
          <w:rFonts w:ascii="Arial" w:hAnsi="Arial" w:cs="Arial"/>
          <w:sz w:val="24"/>
          <w:szCs w:val="24"/>
        </w:rPr>
      </w:pPr>
    </w:p>
    <w:sectPr w:rsidR="00B848AE" w:rsidRPr="00B848AE" w:rsidSect="00293914">
      <w:headerReference w:type="default" r:id="rId7"/>
      <w:pgSz w:w="11906" w:h="16838"/>
      <w:pgMar w:top="1276" w:right="707" w:bottom="426" w:left="56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E8E" w:rsidRDefault="00BC1E8E" w:rsidP="00F52277">
      <w:pPr>
        <w:spacing w:after="0" w:line="240" w:lineRule="auto"/>
      </w:pPr>
      <w:r>
        <w:separator/>
      </w:r>
    </w:p>
  </w:endnote>
  <w:endnote w:type="continuationSeparator" w:id="0">
    <w:p w:rsidR="00BC1E8E" w:rsidRDefault="00BC1E8E" w:rsidP="00F52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E8E" w:rsidRDefault="00BC1E8E" w:rsidP="00F52277">
      <w:pPr>
        <w:spacing w:after="0" w:line="240" w:lineRule="auto"/>
      </w:pPr>
      <w:r>
        <w:separator/>
      </w:r>
    </w:p>
  </w:footnote>
  <w:footnote w:type="continuationSeparator" w:id="0">
    <w:p w:rsidR="00BC1E8E" w:rsidRDefault="00BC1E8E" w:rsidP="00F52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199" w:rsidRPr="00CC3303" w:rsidRDefault="00150199" w:rsidP="00F67936">
    <w:pPr>
      <w:autoSpaceDE w:val="0"/>
      <w:spacing w:after="0"/>
      <w:jc w:val="right"/>
      <w:rPr>
        <w:rFonts w:ascii="Arial" w:hAnsi="Arial" w:cs="Arial"/>
        <w:sz w:val="18"/>
        <w:szCs w:val="18"/>
      </w:rPr>
    </w:pPr>
    <w:r w:rsidRPr="00CC3303">
      <w:rPr>
        <w:noProof/>
        <w:sz w:val="18"/>
        <w:szCs w:val="18"/>
      </w:rPr>
      <w:drawing>
        <wp:anchor distT="0" distB="0" distL="0" distR="0" simplePos="0" relativeHeight="251658752" behindDoc="0" locked="0" layoutInCell="1" allowOverlap="1">
          <wp:simplePos x="0" y="0"/>
          <wp:positionH relativeFrom="column">
            <wp:posOffset>419459</wp:posOffset>
          </wp:positionH>
          <wp:positionV relativeFrom="paragraph">
            <wp:posOffset>3810</wp:posOffset>
          </wp:positionV>
          <wp:extent cx="2128520" cy="65341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8520" cy="6534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CC3303">
      <w:rPr>
        <w:rFonts w:ascii="Arial" w:eastAsia="Britannic Bold" w:hAnsi="Arial" w:cs="Arial"/>
        <w:color w:val="000000"/>
        <w:sz w:val="18"/>
        <w:szCs w:val="18"/>
      </w:rPr>
      <w:t>ORA DESIGN CONCEPT SRL</w:t>
    </w:r>
  </w:p>
  <w:p w:rsidR="00150199" w:rsidRPr="00CC3303" w:rsidRDefault="00150199" w:rsidP="00F67936">
    <w:pPr>
      <w:autoSpaceDE w:val="0"/>
      <w:spacing w:after="0"/>
      <w:jc w:val="right"/>
      <w:rPr>
        <w:rFonts w:ascii="Arial" w:hAnsi="Arial" w:cs="Arial"/>
        <w:sz w:val="18"/>
        <w:szCs w:val="18"/>
      </w:rPr>
    </w:pPr>
    <w:r w:rsidRPr="00CC3303">
      <w:rPr>
        <w:rFonts w:ascii="Arial" w:eastAsia="Britannic Bold" w:hAnsi="Arial" w:cs="Arial"/>
        <w:color w:val="000000"/>
        <w:sz w:val="18"/>
        <w:szCs w:val="18"/>
      </w:rPr>
      <w:t>C.U.I. RO 34055191</w:t>
    </w:r>
  </w:p>
  <w:p w:rsidR="00150199" w:rsidRPr="00CC3303" w:rsidRDefault="00150199" w:rsidP="00F67936">
    <w:pPr>
      <w:autoSpaceDE w:val="0"/>
      <w:spacing w:after="0"/>
      <w:jc w:val="right"/>
      <w:rPr>
        <w:rFonts w:ascii="Arial" w:eastAsia="Britannic Bold" w:hAnsi="Arial" w:cs="Arial"/>
        <w:color w:val="000000"/>
        <w:sz w:val="18"/>
        <w:szCs w:val="18"/>
      </w:rPr>
    </w:pPr>
    <w:r w:rsidRPr="00CC3303">
      <w:rPr>
        <w:rFonts w:ascii="Arial" w:eastAsia="Britannic Bold" w:hAnsi="Arial" w:cs="Arial"/>
        <w:color w:val="000000"/>
        <w:sz w:val="18"/>
        <w:szCs w:val="18"/>
      </w:rPr>
      <w:t>BUCUREȘTI, SECT. 5, B-DUL PIEPTANARI, NR. 53</w:t>
    </w:r>
  </w:p>
  <w:p w:rsidR="00150199" w:rsidRPr="00CC3303" w:rsidRDefault="00150199" w:rsidP="00F67936">
    <w:pPr>
      <w:autoSpaceDE w:val="0"/>
      <w:spacing w:after="0"/>
      <w:jc w:val="right"/>
      <w:rPr>
        <w:rFonts w:ascii="Arial" w:hAnsi="Arial" w:cs="Arial"/>
        <w:sz w:val="18"/>
        <w:szCs w:val="18"/>
      </w:rPr>
    </w:pPr>
    <w:r w:rsidRPr="00CC3303">
      <w:rPr>
        <w:rFonts w:ascii="Arial" w:eastAsia="Britannic Bold" w:hAnsi="Arial" w:cs="Arial"/>
        <w:color w:val="000000"/>
        <w:sz w:val="18"/>
        <w:szCs w:val="18"/>
      </w:rPr>
      <w:t>COD POSTAL 050252</w:t>
    </w:r>
  </w:p>
  <w:p w:rsidR="00150199" w:rsidRDefault="00150199">
    <w:pPr>
      <w:pStyle w:val="Antet"/>
    </w:pPr>
  </w:p>
  <w:p w:rsidR="00293914" w:rsidRDefault="0029391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2647C50"/>
    <w:lvl w:ilvl="0">
      <w:numFmt w:val="decimal"/>
      <w:lvlText w:val="*"/>
      <w:lvlJc w:val="left"/>
    </w:lvl>
  </w:abstractNum>
  <w:abstractNum w:abstractNumId="1"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2A430C"/>
    <w:multiLevelType w:val="hybridMultilevel"/>
    <w:tmpl w:val="EF787856"/>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 w15:restartNumberingAfterBreak="0">
    <w:nsid w:val="08CE7419"/>
    <w:multiLevelType w:val="hybridMultilevel"/>
    <w:tmpl w:val="5DE80B10"/>
    <w:lvl w:ilvl="0" w:tplc="0E726A10">
      <w:numFmt w:val="bullet"/>
      <w:lvlText w:val="-"/>
      <w:lvlJc w:val="left"/>
      <w:pPr>
        <w:ind w:left="927" w:hanging="360"/>
      </w:pPr>
      <w:rPr>
        <w:rFonts w:ascii="Arial" w:eastAsia="Times New Roman" w:hAnsi="Arial" w:cs="Arial" w:hint="default"/>
      </w:rPr>
    </w:lvl>
    <w:lvl w:ilvl="1" w:tplc="04180003">
      <w:start w:val="1"/>
      <w:numFmt w:val="bullet"/>
      <w:lvlText w:val="o"/>
      <w:lvlJc w:val="left"/>
      <w:pPr>
        <w:ind w:left="1647" w:hanging="360"/>
      </w:pPr>
      <w:rPr>
        <w:rFonts w:ascii="Courier New" w:hAnsi="Courier New" w:cs="Courier New" w:hint="default"/>
      </w:rPr>
    </w:lvl>
    <w:lvl w:ilvl="2" w:tplc="04180005">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4" w15:restartNumberingAfterBreak="0">
    <w:nsid w:val="0AE360C1"/>
    <w:multiLevelType w:val="hybridMultilevel"/>
    <w:tmpl w:val="3A10F35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B255C5"/>
    <w:multiLevelType w:val="hybridMultilevel"/>
    <w:tmpl w:val="6E321056"/>
    <w:lvl w:ilvl="0" w:tplc="04090005">
      <w:start w:val="1"/>
      <w:numFmt w:val="bullet"/>
      <w:lvlText w:val=""/>
      <w:lvlJc w:val="left"/>
      <w:pPr>
        <w:ind w:left="1287" w:hanging="360"/>
      </w:pPr>
      <w:rPr>
        <w:rFonts w:ascii="Wingdings" w:hAnsi="Wingdings" w:cs="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6" w15:restartNumberingAfterBreak="0">
    <w:nsid w:val="194A702F"/>
    <w:multiLevelType w:val="hybridMultilevel"/>
    <w:tmpl w:val="1416D1A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B374A16"/>
    <w:multiLevelType w:val="hybridMultilevel"/>
    <w:tmpl w:val="FC9C7842"/>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1FCB5928"/>
    <w:multiLevelType w:val="hybridMultilevel"/>
    <w:tmpl w:val="8B082B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060147"/>
    <w:multiLevelType w:val="hybridMultilevel"/>
    <w:tmpl w:val="0EBE0556"/>
    <w:lvl w:ilvl="0" w:tplc="25F81962">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C15812"/>
    <w:multiLevelType w:val="hybridMultilevel"/>
    <w:tmpl w:val="0AEEB6C2"/>
    <w:lvl w:ilvl="0" w:tplc="CC9ACFDA">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2BCF54E5"/>
    <w:multiLevelType w:val="hybridMultilevel"/>
    <w:tmpl w:val="BC4427A4"/>
    <w:lvl w:ilvl="0" w:tplc="3DA41964">
      <w:start w:val="6"/>
      <w:numFmt w:val="bullet"/>
      <w:lvlText w:val="-"/>
      <w:lvlJc w:val="left"/>
      <w:pPr>
        <w:ind w:left="1428" w:hanging="360"/>
      </w:pPr>
      <w:rPr>
        <w:rFonts w:ascii="Arial" w:eastAsia="Times New Roman" w:hAnsi="Arial" w:cs="Arial" w:hint="default"/>
      </w:rPr>
    </w:lvl>
    <w:lvl w:ilvl="1" w:tplc="3DA41964">
      <w:start w:val="6"/>
      <w:numFmt w:val="bullet"/>
      <w:lvlText w:val="-"/>
      <w:lvlJc w:val="left"/>
      <w:pPr>
        <w:ind w:left="2148" w:hanging="360"/>
      </w:pPr>
      <w:rPr>
        <w:rFonts w:ascii="Arial" w:eastAsia="Times New Roman" w:hAnsi="Arial" w:cs="Arial"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2" w15:restartNumberingAfterBreak="0">
    <w:nsid w:val="32035D7C"/>
    <w:multiLevelType w:val="hybridMultilevel"/>
    <w:tmpl w:val="539E333E"/>
    <w:lvl w:ilvl="0" w:tplc="0418000F">
      <w:start w:val="1"/>
      <w:numFmt w:val="decimal"/>
      <w:lvlText w:val="%1."/>
      <w:lvlJc w:val="left"/>
      <w:pPr>
        <w:ind w:left="1287" w:hanging="360"/>
      </w:pPr>
    </w:lvl>
    <w:lvl w:ilvl="1" w:tplc="04180019" w:tentative="1">
      <w:start w:val="1"/>
      <w:numFmt w:val="lowerLetter"/>
      <w:lvlText w:val="%2."/>
      <w:lvlJc w:val="left"/>
      <w:pPr>
        <w:ind w:left="2007" w:hanging="360"/>
      </w:pPr>
    </w:lvl>
    <w:lvl w:ilvl="2" w:tplc="0418001B">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3" w15:restartNumberingAfterBreak="0">
    <w:nsid w:val="361A531F"/>
    <w:multiLevelType w:val="hybridMultilevel"/>
    <w:tmpl w:val="201C4EE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15:restartNumberingAfterBreak="0">
    <w:nsid w:val="39146F69"/>
    <w:multiLevelType w:val="hybridMultilevel"/>
    <w:tmpl w:val="D37E1CF0"/>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3AE6457B"/>
    <w:multiLevelType w:val="hybridMultilevel"/>
    <w:tmpl w:val="7840B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60584D"/>
    <w:multiLevelType w:val="hybridMultilevel"/>
    <w:tmpl w:val="10F49C8E"/>
    <w:lvl w:ilvl="0" w:tplc="65283240">
      <w:start w:val="1"/>
      <w:numFmt w:val="bullet"/>
      <w:lvlText w:val="-"/>
      <w:lvlJc w:val="left"/>
      <w:pPr>
        <w:ind w:left="927" w:hanging="360"/>
      </w:pPr>
      <w:rPr>
        <w:rFonts w:ascii="Arial" w:eastAsia="Times New Roman" w:hAnsi="Arial" w:cs="Arial" w:hint="default"/>
        <w:b/>
      </w:rPr>
    </w:lvl>
    <w:lvl w:ilvl="1" w:tplc="04180003">
      <w:start w:val="1"/>
      <w:numFmt w:val="bullet"/>
      <w:lvlText w:val="o"/>
      <w:lvlJc w:val="left"/>
      <w:pPr>
        <w:ind w:left="1647" w:hanging="360"/>
      </w:pPr>
      <w:rPr>
        <w:rFonts w:ascii="Courier New" w:hAnsi="Courier New" w:cs="Courier New" w:hint="default"/>
      </w:rPr>
    </w:lvl>
    <w:lvl w:ilvl="2" w:tplc="04180005">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7" w15:restartNumberingAfterBreak="0">
    <w:nsid w:val="40EA09BD"/>
    <w:multiLevelType w:val="hybridMultilevel"/>
    <w:tmpl w:val="B6D82900"/>
    <w:lvl w:ilvl="0" w:tplc="04180013">
      <w:start w:val="1"/>
      <w:numFmt w:val="upperRoman"/>
      <w:lvlText w:val="%1."/>
      <w:lvlJc w:val="right"/>
      <w:pPr>
        <w:ind w:left="1800" w:hanging="360"/>
      </w:p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433345F8"/>
    <w:multiLevelType w:val="hybridMultilevel"/>
    <w:tmpl w:val="F5A0BC4C"/>
    <w:lvl w:ilvl="0" w:tplc="2CA65E66">
      <w:start w:val="4"/>
      <w:numFmt w:val="bullet"/>
      <w:lvlText w:val="-"/>
      <w:lvlJc w:val="left"/>
      <w:pPr>
        <w:ind w:left="1287" w:hanging="360"/>
      </w:pPr>
      <w:rPr>
        <w:rFonts w:ascii="Arial" w:eastAsia="Times New Roman" w:hAnsi="Arial" w:cs="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9" w15:restartNumberingAfterBreak="0">
    <w:nsid w:val="45690DB1"/>
    <w:multiLevelType w:val="hybridMultilevel"/>
    <w:tmpl w:val="BDA265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4868A7"/>
    <w:multiLevelType w:val="hybridMultilevel"/>
    <w:tmpl w:val="3692FE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926F6"/>
    <w:multiLevelType w:val="hybridMultilevel"/>
    <w:tmpl w:val="719282BA"/>
    <w:lvl w:ilvl="0" w:tplc="3DA41964">
      <w:start w:val="6"/>
      <w:numFmt w:val="bullet"/>
      <w:lvlText w:val="-"/>
      <w:lvlJc w:val="left"/>
      <w:pPr>
        <w:ind w:left="1068" w:hanging="360"/>
      </w:pPr>
      <w:rPr>
        <w:rFonts w:ascii="Arial" w:eastAsia="Times New Roman" w:hAnsi="Arial" w:cs="Aria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48007388"/>
    <w:multiLevelType w:val="hybridMultilevel"/>
    <w:tmpl w:val="E5A4832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2139D2"/>
    <w:multiLevelType w:val="hybridMultilevel"/>
    <w:tmpl w:val="E0BE539E"/>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54464FF4"/>
    <w:multiLevelType w:val="hybridMultilevel"/>
    <w:tmpl w:val="886C1C54"/>
    <w:lvl w:ilvl="0" w:tplc="2CA65E66">
      <w:start w:val="4"/>
      <w:numFmt w:val="bullet"/>
      <w:lvlText w:val="-"/>
      <w:lvlJc w:val="left"/>
      <w:pPr>
        <w:ind w:left="2007" w:hanging="360"/>
      </w:pPr>
      <w:rPr>
        <w:rFonts w:ascii="Arial" w:eastAsia="Times New Roman" w:hAnsi="Arial" w:cs="Arial" w:hint="default"/>
      </w:rPr>
    </w:lvl>
    <w:lvl w:ilvl="1" w:tplc="04180003" w:tentative="1">
      <w:start w:val="1"/>
      <w:numFmt w:val="bullet"/>
      <w:lvlText w:val="o"/>
      <w:lvlJc w:val="left"/>
      <w:pPr>
        <w:ind w:left="2727" w:hanging="360"/>
      </w:pPr>
      <w:rPr>
        <w:rFonts w:ascii="Courier New" w:hAnsi="Courier New" w:cs="Courier New" w:hint="default"/>
      </w:rPr>
    </w:lvl>
    <w:lvl w:ilvl="2" w:tplc="04180005" w:tentative="1">
      <w:start w:val="1"/>
      <w:numFmt w:val="bullet"/>
      <w:lvlText w:val=""/>
      <w:lvlJc w:val="left"/>
      <w:pPr>
        <w:ind w:left="3447" w:hanging="360"/>
      </w:pPr>
      <w:rPr>
        <w:rFonts w:ascii="Wingdings" w:hAnsi="Wingdings" w:hint="default"/>
      </w:rPr>
    </w:lvl>
    <w:lvl w:ilvl="3" w:tplc="04180001" w:tentative="1">
      <w:start w:val="1"/>
      <w:numFmt w:val="bullet"/>
      <w:lvlText w:val=""/>
      <w:lvlJc w:val="left"/>
      <w:pPr>
        <w:ind w:left="4167" w:hanging="360"/>
      </w:pPr>
      <w:rPr>
        <w:rFonts w:ascii="Symbol" w:hAnsi="Symbol" w:hint="default"/>
      </w:rPr>
    </w:lvl>
    <w:lvl w:ilvl="4" w:tplc="04180003" w:tentative="1">
      <w:start w:val="1"/>
      <w:numFmt w:val="bullet"/>
      <w:lvlText w:val="o"/>
      <w:lvlJc w:val="left"/>
      <w:pPr>
        <w:ind w:left="4887" w:hanging="360"/>
      </w:pPr>
      <w:rPr>
        <w:rFonts w:ascii="Courier New" w:hAnsi="Courier New" w:cs="Courier New" w:hint="default"/>
      </w:rPr>
    </w:lvl>
    <w:lvl w:ilvl="5" w:tplc="04180005" w:tentative="1">
      <w:start w:val="1"/>
      <w:numFmt w:val="bullet"/>
      <w:lvlText w:val=""/>
      <w:lvlJc w:val="left"/>
      <w:pPr>
        <w:ind w:left="5607" w:hanging="360"/>
      </w:pPr>
      <w:rPr>
        <w:rFonts w:ascii="Wingdings" w:hAnsi="Wingdings" w:hint="default"/>
      </w:rPr>
    </w:lvl>
    <w:lvl w:ilvl="6" w:tplc="04180001" w:tentative="1">
      <w:start w:val="1"/>
      <w:numFmt w:val="bullet"/>
      <w:lvlText w:val=""/>
      <w:lvlJc w:val="left"/>
      <w:pPr>
        <w:ind w:left="6327" w:hanging="360"/>
      </w:pPr>
      <w:rPr>
        <w:rFonts w:ascii="Symbol" w:hAnsi="Symbol" w:hint="default"/>
      </w:rPr>
    </w:lvl>
    <w:lvl w:ilvl="7" w:tplc="04180003" w:tentative="1">
      <w:start w:val="1"/>
      <w:numFmt w:val="bullet"/>
      <w:lvlText w:val="o"/>
      <w:lvlJc w:val="left"/>
      <w:pPr>
        <w:ind w:left="7047" w:hanging="360"/>
      </w:pPr>
      <w:rPr>
        <w:rFonts w:ascii="Courier New" w:hAnsi="Courier New" w:cs="Courier New" w:hint="default"/>
      </w:rPr>
    </w:lvl>
    <w:lvl w:ilvl="8" w:tplc="04180005" w:tentative="1">
      <w:start w:val="1"/>
      <w:numFmt w:val="bullet"/>
      <w:lvlText w:val=""/>
      <w:lvlJc w:val="left"/>
      <w:pPr>
        <w:ind w:left="7767" w:hanging="360"/>
      </w:pPr>
      <w:rPr>
        <w:rFonts w:ascii="Wingdings" w:hAnsi="Wingdings" w:hint="default"/>
      </w:rPr>
    </w:lvl>
  </w:abstractNum>
  <w:abstractNum w:abstractNumId="25" w15:restartNumberingAfterBreak="0">
    <w:nsid w:val="66F50E35"/>
    <w:multiLevelType w:val="hybridMultilevel"/>
    <w:tmpl w:val="6174F8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D859D3"/>
    <w:multiLevelType w:val="hybridMultilevel"/>
    <w:tmpl w:val="6E52DA3C"/>
    <w:lvl w:ilvl="0" w:tplc="CC9ACFDA">
      <w:numFmt w:val="bullet"/>
      <w:lvlText w:val="-"/>
      <w:lvlJc w:val="left"/>
      <w:pPr>
        <w:ind w:left="1068" w:hanging="360"/>
      </w:pPr>
      <w:rPr>
        <w:rFonts w:ascii="Arial" w:eastAsia="Times New Roman" w:hAnsi="Arial" w:cs="Aria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48F5097"/>
    <w:multiLevelType w:val="hybridMultilevel"/>
    <w:tmpl w:val="7B5628AC"/>
    <w:lvl w:ilvl="0" w:tplc="69EE32A6">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15:restartNumberingAfterBreak="0">
    <w:nsid w:val="7F2C0EA5"/>
    <w:multiLevelType w:val="hybridMultilevel"/>
    <w:tmpl w:val="32461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21"/>
  </w:num>
  <w:num w:numId="4">
    <w:abstractNumId w:val="8"/>
  </w:num>
  <w:num w:numId="5">
    <w:abstractNumId w:val="15"/>
  </w:num>
  <w:num w:numId="6">
    <w:abstractNumId w:val="22"/>
  </w:num>
  <w:num w:numId="7">
    <w:abstractNumId w:val="20"/>
  </w:num>
  <w:num w:numId="8">
    <w:abstractNumId w:val="19"/>
  </w:num>
  <w:num w:numId="9">
    <w:abstractNumId w:val="25"/>
  </w:num>
  <w:num w:numId="10">
    <w:abstractNumId w:val="13"/>
  </w:num>
  <w:num w:numId="11">
    <w:abstractNumId w:val="28"/>
  </w:num>
  <w:num w:numId="12">
    <w:abstractNumId w:val="11"/>
  </w:num>
  <w:num w:numId="13">
    <w:abstractNumId w:val="0"/>
    <w:lvlOverride w:ilvl="0">
      <w:lvl w:ilvl="0">
        <w:numFmt w:val="bullet"/>
        <w:lvlText w:val=""/>
        <w:legacy w:legacy="1" w:legacySpace="0" w:legacyIndent="360"/>
        <w:lvlJc w:val="left"/>
        <w:rPr>
          <w:rFonts w:ascii="Symbol" w:hAnsi="Symbol" w:cs="Symbol" w:hint="default"/>
        </w:rPr>
      </w:lvl>
    </w:lvlOverride>
  </w:num>
  <w:num w:numId="14">
    <w:abstractNumId w:val="9"/>
  </w:num>
  <w:num w:numId="15">
    <w:abstractNumId w:val="17"/>
  </w:num>
  <w:num w:numId="16">
    <w:abstractNumId w:val="4"/>
  </w:num>
  <w:num w:numId="17">
    <w:abstractNumId w:val="3"/>
  </w:num>
  <w:num w:numId="18">
    <w:abstractNumId w:val="18"/>
  </w:num>
  <w:num w:numId="19">
    <w:abstractNumId w:val="12"/>
  </w:num>
  <w:num w:numId="20">
    <w:abstractNumId w:val="2"/>
  </w:num>
  <w:num w:numId="21">
    <w:abstractNumId w:val="14"/>
  </w:num>
  <w:num w:numId="22">
    <w:abstractNumId w:val="7"/>
  </w:num>
  <w:num w:numId="23">
    <w:abstractNumId w:val="24"/>
  </w:num>
  <w:num w:numId="24">
    <w:abstractNumId w:val="5"/>
  </w:num>
  <w:num w:numId="25">
    <w:abstractNumId w:val="16"/>
  </w:num>
  <w:num w:numId="26">
    <w:abstractNumId w:val="6"/>
  </w:num>
  <w:num w:numId="27">
    <w:abstractNumId w:val="23"/>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444"/>
    <w:rsid w:val="00022C5E"/>
    <w:rsid w:val="0002386A"/>
    <w:rsid w:val="000458BC"/>
    <w:rsid w:val="000944FB"/>
    <w:rsid w:val="000B11CF"/>
    <w:rsid w:val="000C3174"/>
    <w:rsid w:val="000E2236"/>
    <w:rsid w:val="000F0855"/>
    <w:rsid w:val="00111640"/>
    <w:rsid w:val="00132920"/>
    <w:rsid w:val="00134164"/>
    <w:rsid w:val="00150199"/>
    <w:rsid w:val="0015329C"/>
    <w:rsid w:val="00190537"/>
    <w:rsid w:val="001A0E3C"/>
    <w:rsid w:val="001A3A7D"/>
    <w:rsid w:val="001D3EA2"/>
    <w:rsid w:val="001E5F53"/>
    <w:rsid w:val="00222DAC"/>
    <w:rsid w:val="0022774E"/>
    <w:rsid w:val="00245644"/>
    <w:rsid w:val="00271FFE"/>
    <w:rsid w:val="00285193"/>
    <w:rsid w:val="00293914"/>
    <w:rsid w:val="00294445"/>
    <w:rsid w:val="002B2D28"/>
    <w:rsid w:val="002F400F"/>
    <w:rsid w:val="0030594D"/>
    <w:rsid w:val="00307A2F"/>
    <w:rsid w:val="00341611"/>
    <w:rsid w:val="00361EEB"/>
    <w:rsid w:val="00377666"/>
    <w:rsid w:val="003B38C1"/>
    <w:rsid w:val="003C7D30"/>
    <w:rsid w:val="003D31B2"/>
    <w:rsid w:val="00476E36"/>
    <w:rsid w:val="00485FAA"/>
    <w:rsid w:val="004906C6"/>
    <w:rsid w:val="00495A0D"/>
    <w:rsid w:val="00495F1C"/>
    <w:rsid w:val="004A786D"/>
    <w:rsid w:val="004D0F51"/>
    <w:rsid w:val="004D1444"/>
    <w:rsid w:val="004E052D"/>
    <w:rsid w:val="004F7C2A"/>
    <w:rsid w:val="005113C2"/>
    <w:rsid w:val="00523303"/>
    <w:rsid w:val="005A5212"/>
    <w:rsid w:val="005C426A"/>
    <w:rsid w:val="005F6250"/>
    <w:rsid w:val="006313B3"/>
    <w:rsid w:val="00677864"/>
    <w:rsid w:val="006A6167"/>
    <w:rsid w:val="006D44F4"/>
    <w:rsid w:val="006D4885"/>
    <w:rsid w:val="006E677F"/>
    <w:rsid w:val="00704EF8"/>
    <w:rsid w:val="007063B8"/>
    <w:rsid w:val="00725EBC"/>
    <w:rsid w:val="007565D9"/>
    <w:rsid w:val="00766C07"/>
    <w:rsid w:val="0079215C"/>
    <w:rsid w:val="007937ED"/>
    <w:rsid w:val="0079387C"/>
    <w:rsid w:val="00802D83"/>
    <w:rsid w:val="008064BA"/>
    <w:rsid w:val="0080695E"/>
    <w:rsid w:val="00815007"/>
    <w:rsid w:val="00826E2A"/>
    <w:rsid w:val="0085013B"/>
    <w:rsid w:val="00871852"/>
    <w:rsid w:val="00875252"/>
    <w:rsid w:val="00885151"/>
    <w:rsid w:val="00896E47"/>
    <w:rsid w:val="008B2A82"/>
    <w:rsid w:val="008F2AF7"/>
    <w:rsid w:val="00914E56"/>
    <w:rsid w:val="00955201"/>
    <w:rsid w:val="00985E14"/>
    <w:rsid w:val="00992FCD"/>
    <w:rsid w:val="009B3850"/>
    <w:rsid w:val="009B617C"/>
    <w:rsid w:val="009C0686"/>
    <w:rsid w:val="009C6AF9"/>
    <w:rsid w:val="009E4896"/>
    <w:rsid w:val="00A06895"/>
    <w:rsid w:val="00A147B0"/>
    <w:rsid w:val="00A2467C"/>
    <w:rsid w:val="00A551C3"/>
    <w:rsid w:val="00A61D97"/>
    <w:rsid w:val="00A921EC"/>
    <w:rsid w:val="00A94993"/>
    <w:rsid w:val="00A973B7"/>
    <w:rsid w:val="00AD7179"/>
    <w:rsid w:val="00AE28F6"/>
    <w:rsid w:val="00AF04D9"/>
    <w:rsid w:val="00AF5D70"/>
    <w:rsid w:val="00AF7CDD"/>
    <w:rsid w:val="00B062F8"/>
    <w:rsid w:val="00B12011"/>
    <w:rsid w:val="00B272A2"/>
    <w:rsid w:val="00B349F3"/>
    <w:rsid w:val="00B47C06"/>
    <w:rsid w:val="00B73185"/>
    <w:rsid w:val="00B848AE"/>
    <w:rsid w:val="00BC1E8E"/>
    <w:rsid w:val="00BF0B70"/>
    <w:rsid w:val="00C17465"/>
    <w:rsid w:val="00C56E40"/>
    <w:rsid w:val="00C86034"/>
    <w:rsid w:val="00C979B7"/>
    <w:rsid w:val="00CA0D33"/>
    <w:rsid w:val="00CA2C87"/>
    <w:rsid w:val="00CC3303"/>
    <w:rsid w:val="00D04048"/>
    <w:rsid w:val="00D06935"/>
    <w:rsid w:val="00D3579D"/>
    <w:rsid w:val="00D531A1"/>
    <w:rsid w:val="00D5704B"/>
    <w:rsid w:val="00D65F0B"/>
    <w:rsid w:val="00D73AD4"/>
    <w:rsid w:val="00D936B3"/>
    <w:rsid w:val="00D94C6B"/>
    <w:rsid w:val="00D96284"/>
    <w:rsid w:val="00DB266B"/>
    <w:rsid w:val="00DC19C2"/>
    <w:rsid w:val="00DF1FA8"/>
    <w:rsid w:val="00E02BBE"/>
    <w:rsid w:val="00E050D3"/>
    <w:rsid w:val="00E42F0A"/>
    <w:rsid w:val="00E578C0"/>
    <w:rsid w:val="00E61527"/>
    <w:rsid w:val="00EA442E"/>
    <w:rsid w:val="00ED2F62"/>
    <w:rsid w:val="00EF5C14"/>
    <w:rsid w:val="00F15F96"/>
    <w:rsid w:val="00F52277"/>
    <w:rsid w:val="00F5506A"/>
    <w:rsid w:val="00F67936"/>
    <w:rsid w:val="00F82B10"/>
    <w:rsid w:val="00F8371B"/>
    <w:rsid w:val="00F84459"/>
    <w:rsid w:val="00F8777A"/>
    <w:rsid w:val="00F95EE7"/>
    <w:rsid w:val="00FC3AA3"/>
    <w:rsid w:val="00FC41F1"/>
    <w:rsid w:val="00FE13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B05410-049F-4678-B79C-D0D524BC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444"/>
    <w:pPr>
      <w:spacing w:after="160" w:line="259" w:lineRule="auto"/>
    </w:pPr>
    <w:rPr>
      <w:rFonts w:ascii="Calibri" w:eastAsia="Times New Roman"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D1444"/>
    <w:pPr>
      <w:spacing w:after="0" w:line="240" w:lineRule="auto"/>
    </w:pPr>
    <w:rPr>
      <w:rFonts w:ascii="Calibri" w:eastAsia="Times New Roman" w:hAnsi="Calibri" w:cs="Times New Roman"/>
      <w:lang w:val="en-US"/>
    </w:rPr>
  </w:style>
  <w:style w:type="paragraph" w:styleId="Textnotdesubsol">
    <w:name w:val="footnote text"/>
    <w:basedOn w:val="Normal"/>
    <w:link w:val="TextnotdesubsolCaracter"/>
    <w:semiHidden/>
    <w:unhideWhenUsed/>
    <w:rsid w:val="00F52277"/>
    <w:pPr>
      <w:spacing w:line="256" w:lineRule="auto"/>
    </w:pPr>
    <w:rPr>
      <w:sz w:val="20"/>
      <w:szCs w:val="20"/>
    </w:rPr>
  </w:style>
  <w:style w:type="character" w:customStyle="1" w:styleId="TextnotdesubsolCaracter">
    <w:name w:val="Text notă de subsol Caracter"/>
    <w:basedOn w:val="Fontdeparagrafimplicit"/>
    <w:link w:val="Textnotdesubsol"/>
    <w:semiHidden/>
    <w:rsid w:val="00F52277"/>
    <w:rPr>
      <w:rFonts w:ascii="Calibri" w:eastAsia="Times New Roman" w:hAnsi="Calibri" w:cs="Times New Roman"/>
      <w:sz w:val="20"/>
      <w:szCs w:val="20"/>
      <w:lang w:val="en-US"/>
    </w:rPr>
  </w:style>
  <w:style w:type="paragraph" w:customStyle="1" w:styleId="Default">
    <w:name w:val="Default"/>
    <w:rsid w:val="00F52277"/>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Referinnotdesubsol">
    <w:name w:val="footnote reference"/>
    <w:basedOn w:val="Fontdeparagrafimplicit"/>
    <w:semiHidden/>
    <w:unhideWhenUsed/>
    <w:rsid w:val="00F52277"/>
    <w:rPr>
      <w:vertAlign w:val="superscript"/>
    </w:rPr>
  </w:style>
  <w:style w:type="paragraph" w:styleId="Antet">
    <w:name w:val="header"/>
    <w:basedOn w:val="Normal"/>
    <w:link w:val="AntetCaracter"/>
    <w:uiPriority w:val="99"/>
    <w:unhideWhenUsed/>
    <w:rsid w:val="00F6793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67936"/>
    <w:rPr>
      <w:rFonts w:ascii="Calibri" w:eastAsia="Times New Roman" w:hAnsi="Calibri" w:cs="Times New Roman"/>
      <w:lang w:val="en-US"/>
    </w:rPr>
  </w:style>
  <w:style w:type="paragraph" w:styleId="Subsol">
    <w:name w:val="footer"/>
    <w:basedOn w:val="Normal"/>
    <w:link w:val="SubsolCaracter"/>
    <w:uiPriority w:val="99"/>
    <w:unhideWhenUsed/>
    <w:rsid w:val="00F6793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67936"/>
    <w:rPr>
      <w:rFonts w:ascii="Calibri" w:eastAsia="Times New Roman" w:hAnsi="Calibri" w:cs="Times New Roman"/>
      <w:lang w:val="en-US"/>
    </w:rPr>
  </w:style>
  <w:style w:type="character" w:styleId="Hyperlink">
    <w:name w:val="Hyperlink"/>
    <w:basedOn w:val="Fontdeparagrafimplicit"/>
    <w:uiPriority w:val="99"/>
    <w:unhideWhenUsed/>
    <w:rsid w:val="00285193"/>
    <w:rPr>
      <w:color w:val="0000FF" w:themeColor="hyperlink"/>
      <w:u w:val="single"/>
    </w:rPr>
  </w:style>
  <w:style w:type="paragraph" w:styleId="Listparagraf">
    <w:name w:val="List Paragraph"/>
    <w:basedOn w:val="Normal"/>
    <w:uiPriority w:val="34"/>
    <w:qFormat/>
    <w:rsid w:val="00B848AE"/>
    <w:pPr>
      <w:ind w:left="720"/>
      <w:contextualSpacing/>
    </w:pPr>
  </w:style>
  <w:style w:type="paragraph" w:styleId="Corptext">
    <w:name w:val="Body Text"/>
    <w:basedOn w:val="Normal"/>
    <w:link w:val="CorptextCaracter"/>
    <w:rsid w:val="00815007"/>
    <w:pPr>
      <w:suppressAutoHyphens/>
      <w:spacing w:after="0" w:line="288" w:lineRule="auto"/>
    </w:pPr>
    <w:rPr>
      <w:rFonts w:ascii="Times New Roman" w:hAnsi="Times New Roman"/>
      <w:kern w:val="1"/>
      <w:sz w:val="28"/>
      <w:szCs w:val="20"/>
      <w:lang w:val="ro-RO"/>
    </w:rPr>
  </w:style>
  <w:style w:type="character" w:customStyle="1" w:styleId="CorptextCaracter">
    <w:name w:val="Corp text Caracter"/>
    <w:basedOn w:val="Fontdeparagrafimplicit"/>
    <w:link w:val="Corptext"/>
    <w:rsid w:val="00815007"/>
    <w:rPr>
      <w:rFonts w:ascii="Times New Roman" w:eastAsia="Times New Roman" w:hAnsi="Times New Roman" w:cs="Times New Roman"/>
      <w:kern w:val="1"/>
      <w:sz w:val="28"/>
      <w:szCs w:val="20"/>
    </w:rPr>
  </w:style>
  <w:style w:type="paragraph" w:styleId="TextnBalon">
    <w:name w:val="Balloon Text"/>
    <w:basedOn w:val="Normal"/>
    <w:link w:val="TextnBalonCaracter"/>
    <w:uiPriority w:val="99"/>
    <w:semiHidden/>
    <w:unhideWhenUsed/>
    <w:rsid w:val="00DF1FA8"/>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F1FA8"/>
    <w:rPr>
      <w:rFonts w:ascii="Segoe UI" w:eastAsia="Times New Roman" w:hAnsi="Segoe UI" w:cs="Segoe UI"/>
      <w:sz w:val="18"/>
      <w:szCs w:val="18"/>
      <w:lang w:val="en-US"/>
    </w:rPr>
  </w:style>
  <w:style w:type="table" w:styleId="Tabelgril">
    <w:name w:val="Table Grid"/>
    <w:basedOn w:val="TabelNormal"/>
    <w:uiPriority w:val="39"/>
    <w:rsid w:val="00022C5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05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2861</Words>
  <Characters>16308</Characters>
  <Application>Microsoft Office Word</Application>
  <DocSecurity>0</DocSecurity>
  <Lines>135</Lines>
  <Paragraphs>38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vt:lpstr>        </vt:lpstr>
      <vt:lpstr>        </vt:lpstr>
      <vt:lpstr>        PLAN URBANISTIC ZONAL</vt:lpstr>
      <vt:lpstr>        CONTINUT PROIECT</vt:lpstr>
    </vt:vector>
  </TitlesOfParts>
  <Company/>
  <LinksUpToDate>false</LinksUpToDate>
  <CharactersWithSpaces>19131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dc:creator>
  <cp:lastModifiedBy>Neagu Dana</cp:lastModifiedBy>
  <cp:revision>3</cp:revision>
  <cp:lastPrinted>2018-10-11T09:58:00Z</cp:lastPrinted>
  <dcterms:created xsi:type="dcterms:W3CDTF">2018-11-02T11:49:00Z</dcterms:created>
  <dcterms:modified xsi:type="dcterms:W3CDTF">2018-12-07T07:59:00Z</dcterms:modified>
</cp:coreProperties>
</file>